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8C4F4" w14:textId="77777777" w:rsidR="00BA098B" w:rsidRPr="00CD7B21" w:rsidRDefault="00D76A34" w:rsidP="00586983">
      <w:pPr>
        <w:spacing w:after="0" w:line="240" w:lineRule="auto"/>
        <w:jc w:val="center"/>
        <w:rPr>
          <w:rFonts w:ascii="Times New Roman" w:hAnsi="Times New Roman" w:cs="Times New Roman"/>
          <w:b/>
          <w:sz w:val="28"/>
          <w:szCs w:val="28"/>
        </w:rPr>
      </w:pPr>
      <w:bookmarkStart w:id="0" w:name="_Hlk195178623"/>
      <w:bookmarkStart w:id="1" w:name="_Hlk195178660"/>
      <w:r w:rsidRPr="00CD7B21">
        <w:rPr>
          <w:rFonts w:ascii="Times New Roman" w:hAnsi="Times New Roman" w:cs="Times New Roman"/>
          <w:b/>
          <w:sz w:val="28"/>
          <w:szCs w:val="28"/>
        </w:rPr>
        <w:t xml:space="preserve"> </w:t>
      </w:r>
      <w:r w:rsidR="001A4362" w:rsidRPr="00CD7B21">
        <w:rPr>
          <w:rFonts w:ascii="Times New Roman" w:hAnsi="Times New Roman" w:cs="Times New Roman"/>
          <w:b/>
          <w:sz w:val="28"/>
          <w:szCs w:val="28"/>
        </w:rPr>
        <w:t>Zásady spracovania osobných údajov a systém ochrany osobných údajov podľa nariadenia GDPR</w:t>
      </w:r>
    </w:p>
    <w:p w14:paraId="2BD8C598" w14:textId="77777777" w:rsidR="00BA098B" w:rsidRPr="006F7A66" w:rsidRDefault="00BA098B" w:rsidP="00586983">
      <w:pPr>
        <w:spacing w:after="0" w:line="240" w:lineRule="auto"/>
        <w:jc w:val="center"/>
        <w:rPr>
          <w:rFonts w:ascii="Times New Roman" w:hAnsi="Times New Roman" w:cs="Times New Roman"/>
          <w:b/>
          <w:sz w:val="24"/>
          <w:szCs w:val="24"/>
          <w:u w:val="single"/>
        </w:rPr>
      </w:pPr>
    </w:p>
    <w:p w14:paraId="48932A3F" w14:textId="77777777" w:rsidR="00C25EB7" w:rsidRDefault="00C25EB7" w:rsidP="00586983">
      <w:pPr>
        <w:spacing w:after="0" w:line="240" w:lineRule="auto"/>
        <w:rPr>
          <w:rFonts w:ascii="Times New Roman" w:hAnsi="Times New Roman"/>
          <w:sz w:val="24"/>
          <w:szCs w:val="24"/>
        </w:rPr>
      </w:pPr>
      <w:r>
        <w:rPr>
          <w:rFonts w:ascii="Times New Roman" w:hAnsi="Times New Roman"/>
          <w:sz w:val="24"/>
          <w:szCs w:val="24"/>
        </w:rPr>
        <w:t xml:space="preserve">vypracované v súlade s nariadením Európskeho parlamentu a Rady (EÚ) 2016/679 o ochrane fyzických osôb pri spracúvaní osobných údajov a o voľnom pohybe takýchto údajov v zmysle článku 13 a 14 Nariadenia (ďalej len </w:t>
      </w:r>
      <w:r>
        <w:rPr>
          <w:rFonts w:ascii="Times New Roman" w:hAnsi="Times New Roman"/>
          <w:b/>
          <w:bCs/>
          <w:sz w:val="24"/>
          <w:szCs w:val="24"/>
        </w:rPr>
        <w:t>„GDPR“</w:t>
      </w:r>
      <w:r>
        <w:rPr>
          <w:rFonts w:ascii="Times New Roman" w:hAnsi="Times New Roman"/>
          <w:sz w:val="24"/>
          <w:szCs w:val="24"/>
        </w:rPr>
        <w:t xml:space="preserve">)  a zákonom č. 18/2018 Z. z. o ochrane osobných údajov (ďalej len </w:t>
      </w:r>
      <w:r>
        <w:rPr>
          <w:rFonts w:ascii="Times New Roman" w:hAnsi="Times New Roman"/>
          <w:b/>
          <w:bCs/>
          <w:sz w:val="24"/>
          <w:szCs w:val="24"/>
        </w:rPr>
        <w:t>„Zákon o ochrane osobných údajov“</w:t>
      </w:r>
      <w:r>
        <w:rPr>
          <w:rFonts w:ascii="Times New Roman" w:hAnsi="Times New Roman"/>
          <w:sz w:val="24"/>
          <w:szCs w:val="24"/>
        </w:rPr>
        <w:t xml:space="preserve">) </w:t>
      </w:r>
    </w:p>
    <w:p w14:paraId="5FF5C091" w14:textId="77777777" w:rsidR="00696947" w:rsidRPr="000A6F5E" w:rsidRDefault="00696947" w:rsidP="00696947">
      <w:pPr>
        <w:spacing w:before="225" w:after="0" w:line="240" w:lineRule="auto"/>
        <w:outlineLvl w:val="0"/>
        <w:rPr>
          <w:rFonts w:ascii="Times New Roman" w:hAnsi="Times New Roman" w:cs="Times New Roman"/>
          <w:b/>
          <w:bCs/>
          <w:sz w:val="24"/>
          <w:szCs w:val="24"/>
        </w:rPr>
      </w:pPr>
      <w:r w:rsidRPr="000A6F5E">
        <w:rPr>
          <w:rFonts w:ascii="Times New Roman" w:hAnsi="Times New Roman" w:cs="Times New Roman"/>
          <w:b/>
          <w:bCs/>
          <w:sz w:val="24"/>
          <w:szCs w:val="24"/>
        </w:rPr>
        <w:t>Prevádzkovateľ:</w:t>
      </w:r>
    </w:p>
    <w:p w14:paraId="71E951D1" w14:textId="77777777" w:rsidR="00696947" w:rsidRPr="00266445" w:rsidRDefault="00696947" w:rsidP="00696947">
      <w:pPr>
        <w:spacing w:after="0" w:line="240" w:lineRule="auto"/>
        <w:rPr>
          <w:rFonts w:ascii="Times New Roman" w:hAnsi="Times New Roman"/>
          <w:sz w:val="24"/>
          <w:szCs w:val="24"/>
        </w:rPr>
      </w:pPr>
      <w:r w:rsidRPr="00266445">
        <w:rPr>
          <w:rFonts w:ascii="Times New Roman" w:hAnsi="Times New Roman"/>
          <w:sz w:val="24"/>
          <w:szCs w:val="24"/>
        </w:rPr>
        <w:t>Názov spoločnosti: Účtuj so mnou, s. r. o.</w:t>
      </w:r>
    </w:p>
    <w:p w14:paraId="1EF4A248" w14:textId="77777777" w:rsidR="00696947" w:rsidRPr="00266445" w:rsidRDefault="00696947" w:rsidP="00696947">
      <w:pPr>
        <w:spacing w:after="0" w:line="240" w:lineRule="auto"/>
        <w:rPr>
          <w:rFonts w:ascii="Times New Roman" w:hAnsi="Times New Roman"/>
          <w:sz w:val="24"/>
          <w:szCs w:val="24"/>
        </w:rPr>
      </w:pPr>
      <w:r w:rsidRPr="00266445">
        <w:rPr>
          <w:rFonts w:ascii="Times New Roman" w:hAnsi="Times New Roman"/>
          <w:sz w:val="24"/>
          <w:szCs w:val="24"/>
        </w:rPr>
        <w:t>Adresa sídla: Slaná Dolina 85/20, 925 23 Jelka</w:t>
      </w:r>
    </w:p>
    <w:p w14:paraId="2A02789A" w14:textId="77777777" w:rsidR="00696947" w:rsidRPr="00266445" w:rsidRDefault="00696947" w:rsidP="00696947">
      <w:pPr>
        <w:spacing w:after="0" w:line="240" w:lineRule="auto"/>
        <w:rPr>
          <w:rFonts w:ascii="Times New Roman" w:hAnsi="Times New Roman"/>
          <w:sz w:val="24"/>
          <w:szCs w:val="24"/>
        </w:rPr>
      </w:pPr>
      <w:r w:rsidRPr="00266445">
        <w:rPr>
          <w:rFonts w:ascii="Times New Roman" w:hAnsi="Times New Roman"/>
          <w:sz w:val="24"/>
          <w:szCs w:val="24"/>
        </w:rPr>
        <w:t>IČO: 56488840</w:t>
      </w:r>
    </w:p>
    <w:p w14:paraId="3BD97A9F" w14:textId="77777777" w:rsidR="00696947" w:rsidRPr="00266445" w:rsidRDefault="00696947" w:rsidP="00696947">
      <w:pPr>
        <w:spacing w:after="0" w:line="240" w:lineRule="auto"/>
        <w:rPr>
          <w:rFonts w:ascii="Times New Roman" w:hAnsi="Times New Roman"/>
          <w:sz w:val="24"/>
          <w:szCs w:val="24"/>
        </w:rPr>
      </w:pPr>
      <w:r w:rsidRPr="00266445">
        <w:rPr>
          <w:rFonts w:ascii="Times New Roman" w:hAnsi="Times New Roman"/>
          <w:sz w:val="24"/>
          <w:szCs w:val="24"/>
        </w:rPr>
        <w:t>V zastúpení: Erika Pethöová</w:t>
      </w:r>
    </w:p>
    <w:p w14:paraId="2141F4F7" w14:textId="77777777" w:rsidR="00696947" w:rsidRPr="00266445" w:rsidRDefault="00696947" w:rsidP="00696947">
      <w:pPr>
        <w:spacing w:after="0" w:line="240" w:lineRule="auto"/>
        <w:rPr>
          <w:rFonts w:ascii="Times New Roman" w:hAnsi="Times New Roman"/>
          <w:sz w:val="24"/>
          <w:szCs w:val="24"/>
        </w:rPr>
      </w:pPr>
      <w:r w:rsidRPr="00266445">
        <w:rPr>
          <w:rFonts w:ascii="Times New Roman" w:hAnsi="Times New Roman"/>
          <w:sz w:val="24"/>
          <w:szCs w:val="24"/>
        </w:rPr>
        <w:t>Tel. č.:  +421917617637</w:t>
      </w:r>
    </w:p>
    <w:p w14:paraId="7A5F5AFA" w14:textId="77777777" w:rsidR="00696947" w:rsidRPr="009C15E7" w:rsidRDefault="00696947" w:rsidP="00696947">
      <w:pPr>
        <w:spacing w:after="0" w:line="240" w:lineRule="auto"/>
        <w:rPr>
          <w:rFonts w:ascii="Times New Roman" w:hAnsi="Times New Roman"/>
          <w:sz w:val="24"/>
          <w:szCs w:val="24"/>
        </w:rPr>
      </w:pPr>
      <w:r w:rsidRPr="00266445">
        <w:rPr>
          <w:rFonts w:ascii="Times New Roman" w:hAnsi="Times New Roman"/>
          <w:sz w:val="24"/>
          <w:szCs w:val="24"/>
        </w:rPr>
        <w:t>E – mail: uctujsomnou@gmail.com</w:t>
      </w:r>
      <w:r w:rsidRPr="00B45EE1">
        <w:rPr>
          <w:rFonts w:ascii="Times New Roman" w:hAnsi="Times New Roman"/>
          <w:b/>
          <w:bCs/>
          <w:sz w:val="24"/>
          <w:szCs w:val="24"/>
        </w:rPr>
        <w:tab/>
      </w:r>
      <w:r w:rsidRPr="00B45EE1">
        <w:rPr>
          <w:rFonts w:ascii="Times New Roman" w:hAnsi="Times New Roman" w:cs="Times New Roman"/>
          <w:b/>
          <w:bCs/>
          <w:sz w:val="24"/>
          <w:szCs w:val="24"/>
        </w:rPr>
        <w:t xml:space="preserve"> </w:t>
      </w:r>
    </w:p>
    <w:p w14:paraId="37323251" w14:textId="77777777" w:rsidR="00696947" w:rsidRDefault="00696947" w:rsidP="00696947">
      <w:pPr>
        <w:tabs>
          <w:tab w:val="left" w:pos="567"/>
        </w:tabs>
        <w:spacing w:after="0" w:line="240" w:lineRule="auto"/>
        <w:rPr>
          <w:rFonts w:ascii="Times New Roman" w:hAnsi="Times New Roman" w:cs="Times New Roman"/>
          <w:sz w:val="24"/>
          <w:szCs w:val="24"/>
        </w:rPr>
      </w:pPr>
      <w:r w:rsidRPr="006F7A66">
        <w:rPr>
          <w:rFonts w:ascii="Times New Roman" w:hAnsi="Times New Roman" w:cs="Times New Roman"/>
          <w:sz w:val="24"/>
          <w:szCs w:val="24"/>
        </w:rPr>
        <w:t>(ďalej len ako „</w:t>
      </w:r>
      <w:r w:rsidRPr="006F7A66">
        <w:rPr>
          <w:rFonts w:ascii="Times New Roman" w:hAnsi="Times New Roman" w:cs="Times New Roman"/>
          <w:b/>
          <w:sz w:val="24"/>
          <w:szCs w:val="24"/>
        </w:rPr>
        <w:t>Prevádzkovateľ</w:t>
      </w:r>
      <w:r w:rsidRPr="006F7A66">
        <w:rPr>
          <w:rFonts w:ascii="Times New Roman" w:hAnsi="Times New Roman" w:cs="Times New Roman"/>
          <w:sz w:val="24"/>
          <w:szCs w:val="24"/>
        </w:rPr>
        <w:t>“)</w:t>
      </w:r>
    </w:p>
    <w:p w14:paraId="3456521C" w14:textId="77777777" w:rsidR="00EF42E3" w:rsidRPr="006F7A66" w:rsidRDefault="00EF42E3" w:rsidP="000A6F5E">
      <w:pPr>
        <w:tabs>
          <w:tab w:val="left" w:pos="567"/>
        </w:tabs>
        <w:spacing w:after="0" w:line="240" w:lineRule="auto"/>
        <w:rPr>
          <w:rFonts w:ascii="Times New Roman" w:hAnsi="Times New Roman" w:cs="Times New Roman"/>
          <w:sz w:val="24"/>
          <w:szCs w:val="24"/>
        </w:rPr>
      </w:pPr>
    </w:p>
    <w:p w14:paraId="3D4F86A1" w14:textId="77777777" w:rsidR="00EF42E3" w:rsidRDefault="00EF42E3" w:rsidP="00EF42E3">
      <w:pPr>
        <w:spacing w:after="0" w:line="240" w:lineRule="auto"/>
        <w:rPr>
          <w:rFonts w:ascii="Times New Roman" w:hAnsi="Times New Roman" w:cs="Times New Roman"/>
          <w:sz w:val="24"/>
          <w:szCs w:val="24"/>
        </w:rPr>
      </w:pPr>
      <w:r w:rsidRPr="006F7A66">
        <w:rPr>
          <w:rFonts w:ascii="Times New Roman" w:hAnsi="Times New Roman" w:cs="Times New Roman"/>
          <w:sz w:val="24"/>
          <w:szCs w:val="24"/>
        </w:rPr>
        <w:t>Prevádzkovateľ  (Správca)  nemá povinnosť vymenovať/určiť  Zodpovednú Osobu.</w:t>
      </w:r>
    </w:p>
    <w:p w14:paraId="34ADE301" w14:textId="77777777" w:rsidR="00FA0122" w:rsidRPr="006F7A66" w:rsidRDefault="00FA0122" w:rsidP="00586983">
      <w:pPr>
        <w:tabs>
          <w:tab w:val="left" w:pos="567"/>
        </w:tabs>
        <w:spacing w:after="0" w:line="240" w:lineRule="auto"/>
        <w:jc w:val="right"/>
        <w:rPr>
          <w:rFonts w:ascii="Times New Roman" w:hAnsi="Times New Roman" w:cs="Times New Roman"/>
          <w:sz w:val="24"/>
          <w:szCs w:val="24"/>
        </w:rPr>
      </w:pPr>
    </w:p>
    <w:p w14:paraId="58C6A4FF" w14:textId="77777777" w:rsidR="00EF42E3" w:rsidRDefault="00EF42E3" w:rsidP="00CD7B2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Základné pojmy</w:t>
      </w:r>
    </w:p>
    <w:p w14:paraId="7622A09D" w14:textId="77777777" w:rsidR="00FA0122" w:rsidRPr="006F7A66" w:rsidRDefault="00FA0122" w:rsidP="00586983">
      <w:pPr>
        <w:spacing w:after="0" w:line="240" w:lineRule="auto"/>
        <w:rPr>
          <w:rFonts w:ascii="Times New Roman" w:hAnsi="Times New Roman" w:cs="Times New Roman"/>
          <w:sz w:val="24"/>
          <w:szCs w:val="24"/>
        </w:rPr>
      </w:pPr>
      <w:r w:rsidRPr="00EF42E3">
        <w:rPr>
          <w:rFonts w:ascii="Times New Roman" w:hAnsi="Times New Roman" w:cs="Times New Roman"/>
          <w:b/>
          <w:bCs/>
          <w:sz w:val="24"/>
          <w:szCs w:val="24"/>
        </w:rPr>
        <w:t>Osobnými údajmi</w:t>
      </w:r>
      <w:r w:rsidRPr="006F7A66">
        <w:rPr>
          <w:rFonts w:ascii="Times New Roman" w:hAnsi="Times New Roman" w:cs="Times New Roman"/>
          <w:sz w:val="24"/>
          <w:szCs w:val="24"/>
        </w:rPr>
        <w:t xml:space="preserve"> sú údaje týkajúce sa identifikovanej fyzickej osoby, alebo identifikovateľnej fyzickej osoby, </w:t>
      </w:r>
      <w:r w:rsidRPr="006F7A66">
        <w:rPr>
          <w:rFonts w:ascii="Times New Roman" w:hAnsi="Times New Roman" w:cs="Times New Roman"/>
          <w:b/>
          <w:sz w:val="24"/>
          <w:szCs w:val="24"/>
        </w:rPr>
        <w:t>ktorú možno identifikovať priamo alebo nepriamo, najmä na základe všeobecne použiteľného identifikátora</w:t>
      </w:r>
      <w:r w:rsidRPr="006F7A66">
        <w:rPr>
          <w:rFonts w:ascii="Times New Roman" w:hAnsi="Times New Roman" w:cs="Times New Roman"/>
          <w:sz w:val="24"/>
          <w:szCs w:val="24"/>
        </w:rPr>
        <w:t xml:space="preserve">, iného identifikátora ako je napríklad meno, priezvisko, identifikačné číslo, lokalizačné údaje, alebo online identifikátor, alebo na základe jednej alebo viacerých charakteristík alebo znakov, ktoré tvoria jej fyzickú identitu, fyziologickú identitu, genetickú identitu, psychickú identitu, mentálnu identitu, ekonomickú identitu, kultúrnu identitu alebo sociálnu identitu. </w:t>
      </w:r>
    </w:p>
    <w:p w14:paraId="2978945B" w14:textId="77777777" w:rsidR="00FA0122" w:rsidRPr="006F7A66" w:rsidRDefault="00FA0122" w:rsidP="00586983">
      <w:pPr>
        <w:spacing w:after="0" w:line="240" w:lineRule="auto"/>
        <w:rPr>
          <w:rFonts w:ascii="Times New Roman" w:hAnsi="Times New Roman" w:cs="Times New Roman"/>
          <w:sz w:val="24"/>
          <w:szCs w:val="24"/>
        </w:rPr>
      </w:pPr>
    </w:p>
    <w:p w14:paraId="633D8831" w14:textId="6799D7EF" w:rsidR="00FA0122" w:rsidRPr="006F7A66" w:rsidRDefault="00FA0122" w:rsidP="00586983">
      <w:pPr>
        <w:spacing w:after="0" w:line="240" w:lineRule="auto"/>
        <w:rPr>
          <w:rFonts w:ascii="Times New Roman" w:hAnsi="Times New Roman" w:cs="Times New Roman"/>
          <w:sz w:val="24"/>
          <w:szCs w:val="24"/>
        </w:rPr>
      </w:pPr>
      <w:r w:rsidRPr="00EF42E3">
        <w:rPr>
          <w:rFonts w:ascii="Times New Roman" w:hAnsi="Times New Roman" w:cs="Times New Roman"/>
          <w:b/>
          <w:bCs/>
          <w:sz w:val="24"/>
          <w:szCs w:val="24"/>
        </w:rPr>
        <w:t>Spracúvan</w:t>
      </w:r>
      <w:r w:rsidR="00EF42E3" w:rsidRPr="00EF42E3">
        <w:rPr>
          <w:rFonts w:ascii="Times New Roman" w:hAnsi="Times New Roman" w:cs="Times New Roman"/>
          <w:b/>
          <w:bCs/>
          <w:sz w:val="24"/>
          <w:szCs w:val="24"/>
        </w:rPr>
        <w:t>ie</w:t>
      </w:r>
      <w:r w:rsidRPr="00EF42E3">
        <w:rPr>
          <w:rFonts w:ascii="Times New Roman" w:hAnsi="Times New Roman" w:cs="Times New Roman"/>
          <w:b/>
          <w:bCs/>
          <w:sz w:val="24"/>
          <w:szCs w:val="24"/>
        </w:rPr>
        <w:t xml:space="preserve"> osobných údajov</w:t>
      </w:r>
      <w:r w:rsidRPr="006F7A66">
        <w:rPr>
          <w:rFonts w:ascii="Times New Roman" w:hAnsi="Times New Roman" w:cs="Times New Roman"/>
          <w:sz w:val="24"/>
          <w:szCs w:val="24"/>
        </w:rPr>
        <w:t xml:space="preserve"> je spracovateľská operácia alebo súbor spracovateľských operácií s osobnými údajmi alebo súbormi osobných údajov, najmä získavanie, zaznamenávanie, usporadúvanie, štruktúrovanie, uchovávanie, zmena, vyhľadávanie, prehliadanie,</w:t>
      </w:r>
      <w:r>
        <w:rPr>
          <w:rFonts w:ascii="Times New Roman" w:hAnsi="Times New Roman" w:cs="Times New Roman"/>
          <w:sz w:val="24"/>
          <w:szCs w:val="24"/>
        </w:rPr>
        <w:t xml:space="preserve"> </w:t>
      </w:r>
      <w:r w:rsidRPr="006F7A66">
        <w:rPr>
          <w:rFonts w:ascii="Times New Roman" w:hAnsi="Times New Roman" w:cs="Times New Roman"/>
          <w:sz w:val="24"/>
          <w:szCs w:val="24"/>
        </w:rPr>
        <w:t>využívanie, poskytovanie prenosom, šírením alebo iným spôsobom, preskupovanie alebo kombinovanie, obmedzenie, vymazanie, bez ohľadu na to, či sa vykonáva automatizovanými prostriedkami alebo neautomatizovanými prostriedkami.</w:t>
      </w:r>
    </w:p>
    <w:p w14:paraId="7606DDE2" w14:textId="77777777" w:rsidR="00EF42E3" w:rsidRDefault="00EF42E3" w:rsidP="00586983">
      <w:pPr>
        <w:spacing w:after="0" w:line="240" w:lineRule="auto"/>
        <w:rPr>
          <w:rFonts w:ascii="Times New Roman" w:hAnsi="Times New Roman" w:cs="Times New Roman"/>
          <w:sz w:val="24"/>
          <w:szCs w:val="24"/>
        </w:rPr>
      </w:pPr>
    </w:p>
    <w:p w14:paraId="3AF0EB68" w14:textId="77777777" w:rsidR="00EF42E3" w:rsidRDefault="00EF42E3" w:rsidP="00EF42E3">
      <w:pPr>
        <w:spacing w:after="0" w:line="240" w:lineRule="auto"/>
        <w:rPr>
          <w:rFonts w:ascii="Times New Roman" w:hAnsi="Times New Roman" w:cs="Times New Roman"/>
          <w:sz w:val="24"/>
          <w:szCs w:val="24"/>
        </w:rPr>
      </w:pPr>
      <w:r w:rsidRPr="00EF42E3">
        <w:rPr>
          <w:rFonts w:ascii="Times New Roman" w:hAnsi="Times New Roman" w:cs="Times New Roman"/>
          <w:b/>
          <w:bCs/>
          <w:sz w:val="24"/>
          <w:szCs w:val="24"/>
        </w:rPr>
        <w:t>Dotknutou osobou</w:t>
      </w:r>
      <w:r w:rsidRPr="00EF42E3">
        <w:rPr>
          <w:rFonts w:ascii="Times New Roman" w:hAnsi="Times New Roman" w:cs="Times New Roman"/>
          <w:sz w:val="24"/>
          <w:szCs w:val="24"/>
        </w:rPr>
        <w:t xml:space="preserve"> </w:t>
      </w:r>
      <w:r>
        <w:rPr>
          <w:rFonts w:ascii="Times New Roman" w:hAnsi="Times New Roman" w:cs="Times New Roman"/>
          <w:sz w:val="24"/>
          <w:szCs w:val="24"/>
        </w:rPr>
        <w:t xml:space="preserve">je </w:t>
      </w:r>
      <w:r w:rsidRPr="00EF42E3">
        <w:rPr>
          <w:rFonts w:ascii="Times New Roman" w:hAnsi="Times New Roman" w:cs="Times New Roman"/>
          <w:sz w:val="24"/>
          <w:szCs w:val="24"/>
        </w:rPr>
        <w:t>každá fyzická osoba, ktorej osobné údaje sa spracúvajú</w:t>
      </w:r>
      <w:r>
        <w:rPr>
          <w:rFonts w:ascii="Times New Roman" w:hAnsi="Times New Roman" w:cs="Times New Roman"/>
          <w:sz w:val="24"/>
          <w:szCs w:val="24"/>
        </w:rPr>
        <w:t>.</w:t>
      </w:r>
    </w:p>
    <w:p w14:paraId="4783B7D8" w14:textId="77777777" w:rsidR="00EF42E3" w:rsidRDefault="00EF42E3" w:rsidP="00EF42E3">
      <w:pPr>
        <w:spacing w:after="0" w:line="240" w:lineRule="auto"/>
        <w:rPr>
          <w:rFonts w:ascii="Times New Roman" w:hAnsi="Times New Roman" w:cs="Times New Roman"/>
          <w:sz w:val="24"/>
          <w:szCs w:val="24"/>
        </w:rPr>
      </w:pPr>
    </w:p>
    <w:p w14:paraId="0F1DFCAD" w14:textId="0B1CCB06" w:rsidR="00EF42E3" w:rsidRDefault="00EF42E3" w:rsidP="00586983">
      <w:pPr>
        <w:spacing w:after="0" w:line="240" w:lineRule="auto"/>
        <w:rPr>
          <w:rFonts w:ascii="Times New Roman" w:hAnsi="Times New Roman" w:cs="Times New Roman"/>
          <w:sz w:val="24"/>
          <w:szCs w:val="24"/>
        </w:rPr>
      </w:pPr>
      <w:r w:rsidRPr="00EF42E3">
        <w:rPr>
          <w:rFonts w:ascii="Times New Roman" w:hAnsi="Times New Roman" w:cs="Times New Roman"/>
          <w:b/>
          <w:bCs/>
          <w:sz w:val="24"/>
          <w:szCs w:val="24"/>
        </w:rPr>
        <w:t>Prevádzkovateľom</w:t>
      </w:r>
      <w:r w:rsidRPr="00EF42E3">
        <w:rPr>
          <w:rFonts w:ascii="Times New Roman" w:hAnsi="Times New Roman" w:cs="Times New Roman"/>
          <w:sz w:val="24"/>
          <w:szCs w:val="24"/>
        </w:rPr>
        <w:t xml:space="preserve"> každý, kto sám alebo spoločne s inými </w:t>
      </w:r>
      <w:r>
        <w:rPr>
          <w:rFonts w:ascii="Times New Roman" w:hAnsi="Times New Roman" w:cs="Times New Roman"/>
          <w:sz w:val="24"/>
          <w:szCs w:val="24"/>
        </w:rPr>
        <w:t>určí</w:t>
      </w:r>
      <w:r w:rsidRPr="00EF42E3">
        <w:rPr>
          <w:rFonts w:ascii="Times New Roman" w:hAnsi="Times New Roman" w:cs="Times New Roman"/>
          <w:sz w:val="24"/>
          <w:szCs w:val="24"/>
        </w:rPr>
        <w:t xml:space="preserve"> účel</w:t>
      </w:r>
      <w:r>
        <w:rPr>
          <w:rFonts w:ascii="Times New Roman" w:hAnsi="Times New Roman" w:cs="Times New Roman"/>
          <w:sz w:val="24"/>
          <w:szCs w:val="24"/>
        </w:rPr>
        <w:t>y</w:t>
      </w:r>
      <w:r w:rsidRPr="00EF42E3">
        <w:rPr>
          <w:rFonts w:ascii="Times New Roman" w:hAnsi="Times New Roman" w:cs="Times New Roman"/>
          <w:sz w:val="24"/>
          <w:szCs w:val="24"/>
        </w:rPr>
        <w:t xml:space="preserve"> a prostriedky spracúvania osobných údajov a spracúva osobné údaje vo vlastnom mene</w:t>
      </w:r>
      <w:r w:rsidR="00F24838">
        <w:rPr>
          <w:rFonts w:ascii="Times New Roman" w:hAnsi="Times New Roman" w:cs="Times New Roman"/>
          <w:sz w:val="24"/>
          <w:szCs w:val="24"/>
        </w:rPr>
        <w:t>.</w:t>
      </w:r>
    </w:p>
    <w:p w14:paraId="58121069" w14:textId="77777777" w:rsidR="00EF42E3" w:rsidRDefault="00EF42E3" w:rsidP="00586983">
      <w:pPr>
        <w:spacing w:after="0" w:line="240" w:lineRule="auto"/>
        <w:rPr>
          <w:rFonts w:ascii="Times New Roman" w:hAnsi="Times New Roman" w:cs="Times New Roman"/>
          <w:sz w:val="24"/>
          <w:szCs w:val="24"/>
        </w:rPr>
      </w:pPr>
    </w:p>
    <w:p w14:paraId="437E1089" w14:textId="480C6ADB" w:rsidR="00EF42E3" w:rsidRDefault="00EF42E3" w:rsidP="00586983">
      <w:pPr>
        <w:spacing w:after="0" w:line="240" w:lineRule="auto"/>
        <w:rPr>
          <w:rFonts w:ascii="Times New Roman" w:hAnsi="Times New Roman" w:cs="Times New Roman"/>
          <w:sz w:val="24"/>
          <w:szCs w:val="24"/>
        </w:rPr>
      </w:pPr>
      <w:r w:rsidRPr="00EF42E3">
        <w:rPr>
          <w:rFonts w:ascii="Times New Roman" w:hAnsi="Times New Roman" w:cs="Times New Roman"/>
          <w:b/>
          <w:bCs/>
          <w:sz w:val="24"/>
          <w:szCs w:val="24"/>
        </w:rPr>
        <w:t>Sprostredkovateľom</w:t>
      </w:r>
      <w:r w:rsidRPr="00EF42E3">
        <w:rPr>
          <w:rFonts w:ascii="Times New Roman" w:hAnsi="Times New Roman" w:cs="Times New Roman"/>
          <w:sz w:val="24"/>
          <w:szCs w:val="24"/>
        </w:rPr>
        <w:t xml:space="preserve"> každý, kto spracúva osobné údaje v mene prevádzkovateľa</w:t>
      </w:r>
      <w:r>
        <w:rPr>
          <w:rFonts w:ascii="Times New Roman" w:hAnsi="Times New Roman" w:cs="Times New Roman"/>
          <w:sz w:val="24"/>
          <w:szCs w:val="24"/>
        </w:rPr>
        <w:t>.</w:t>
      </w:r>
    </w:p>
    <w:p w14:paraId="7BD2A46A" w14:textId="77777777" w:rsidR="00EF42E3" w:rsidRDefault="00EF42E3" w:rsidP="00586983">
      <w:pPr>
        <w:spacing w:after="0" w:line="240" w:lineRule="auto"/>
        <w:rPr>
          <w:rFonts w:ascii="Times New Roman" w:hAnsi="Times New Roman" w:cs="Times New Roman"/>
          <w:sz w:val="24"/>
          <w:szCs w:val="24"/>
        </w:rPr>
      </w:pPr>
    </w:p>
    <w:p w14:paraId="42696DBD" w14:textId="632E87CE" w:rsidR="00EF42E3" w:rsidRDefault="00EF42E3" w:rsidP="00EF42E3">
      <w:pPr>
        <w:spacing w:after="0" w:line="240" w:lineRule="auto"/>
        <w:rPr>
          <w:rFonts w:ascii="Times New Roman" w:hAnsi="Times New Roman" w:cs="Times New Roman"/>
          <w:sz w:val="24"/>
          <w:szCs w:val="24"/>
        </w:rPr>
      </w:pPr>
      <w:r w:rsidRPr="00EF42E3">
        <w:rPr>
          <w:rFonts w:ascii="Times New Roman" w:hAnsi="Times New Roman" w:cs="Times New Roman"/>
          <w:b/>
          <w:bCs/>
          <w:sz w:val="24"/>
          <w:szCs w:val="24"/>
        </w:rPr>
        <w:t>Príjemcom</w:t>
      </w:r>
      <w:r>
        <w:rPr>
          <w:rFonts w:ascii="Times New Roman" w:hAnsi="Times New Roman" w:cs="Times New Roman"/>
          <w:sz w:val="24"/>
          <w:szCs w:val="24"/>
        </w:rPr>
        <w:t xml:space="preserve"> je</w:t>
      </w:r>
      <w:r w:rsidRPr="00EF42E3">
        <w:rPr>
          <w:rFonts w:ascii="Times New Roman" w:hAnsi="Times New Roman" w:cs="Times New Roman"/>
          <w:sz w:val="24"/>
          <w:szCs w:val="24"/>
        </w:rPr>
        <w:t xml:space="preserve"> každý, komu sa osobné údaje poskytnú bez ohľadu na to, či je treťou stranou</w:t>
      </w:r>
      <w:r w:rsidR="00F24838">
        <w:rPr>
          <w:rFonts w:ascii="Times New Roman" w:hAnsi="Times New Roman" w:cs="Times New Roman"/>
          <w:sz w:val="24"/>
          <w:szCs w:val="24"/>
        </w:rPr>
        <w:t>.</w:t>
      </w:r>
    </w:p>
    <w:p w14:paraId="61A3B83C" w14:textId="77777777" w:rsidR="00EF42E3" w:rsidRDefault="00EF42E3" w:rsidP="00EF42E3">
      <w:pPr>
        <w:spacing w:after="0" w:line="240" w:lineRule="auto"/>
        <w:rPr>
          <w:rFonts w:ascii="Times New Roman" w:hAnsi="Times New Roman" w:cs="Times New Roman"/>
          <w:sz w:val="24"/>
          <w:szCs w:val="24"/>
        </w:rPr>
      </w:pPr>
    </w:p>
    <w:p w14:paraId="541687F8" w14:textId="6E98BF28" w:rsidR="00EF42E3" w:rsidRDefault="00EF42E3" w:rsidP="00586983">
      <w:pPr>
        <w:spacing w:after="0" w:line="240" w:lineRule="auto"/>
        <w:rPr>
          <w:rFonts w:ascii="Times New Roman" w:hAnsi="Times New Roman" w:cs="Times New Roman"/>
          <w:sz w:val="24"/>
          <w:szCs w:val="24"/>
        </w:rPr>
      </w:pPr>
      <w:r w:rsidRPr="00EF42E3">
        <w:rPr>
          <w:rFonts w:ascii="Times New Roman" w:hAnsi="Times New Roman" w:cs="Times New Roman"/>
          <w:b/>
          <w:bCs/>
          <w:sz w:val="24"/>
          <w:szCs w:val="24"/>
        </w:rPr>
        <w:t>Zodpovednou osobou</w:t>
      </w:r>
      <w:r w:rsidRPr="00EF42E3">
        <w:rPr>
          <w:rFonts w:ascii="Times New Roman" w:hAnsi="Times New Roman" w:cs="Times New Roman"/>
          <w:sz w:val="24"/>
          <w:szCs w:val="24"/>
        </w:rPr>
        <w:t xml:space="preserve"> osoba určená prevádzkovateľom alebo sprostredkovateľom, ktorá plní úlohy podľa tohto zákona</w:t>
      </w:r>
      <w:r>
        <w:rPr>
          <w:rFonts w:ascii="Times New Roman" w:hAnsi="Times New Roman" w:cs="Times New Roman"/>
          <w:sz w:val="24"/>
          <w:szCs w:val="24"/>
        </w:rPr>
        <w:t>.</w:t>
      </w:r>
    </w:p>
    <w:p w14:paraId="040AE7BB" w14:textId="77777777" w:rsidR="00EF42E3" w:rsidRDefault="00EF42E3" w:rsidP="00586983">
      <w:pPr>
        <w:spacing w:after="0" w:line="240" w:lineRule="auto"/>
        <w:rPr>
          <w:rFonts w:ascii="Times New Roman" w:hAnsi="Times New Roman" w:cs="Times New Roman"/>
          <w:sz w:val="24"/>
          <w:szCs w:val="24"/>
        </w:rPr>
      </w:pPr>
    </w:p>
    <w:p w14:paraId="456D607A" w14:textId="056A89A1" w:rsidR="00EF42E3" w:rsidRPr="00EF42E3" w:rsidRDefault="00EF42E3" w:rsidP="00EF42E3">
      <w:pPr>
        <w:spacing w:after="0" w:line="240" w:lineRule="auto"/>
        <w:rPr>
          <w:rFonts w:ascii="Times New Roman" w:hAnsi="Times New Roman" w:cs="Times New Roman"/>
          <w:sz w:val="24"/>
          <w:szCs w:val="24"/>
        </w:rPr>
      </w:pPr>
      <w:r w:rsidRPr="00EF42E3">
        <w:rPr>
          <w:rFonts w:ascii="Times New Roman" w:hAnsi="Times New Roman" w:cs="Times New Roman"/>
          <w:b/>
          <w:bCs/>
          <w:sz w:val="24"/>
          <w:szCs w:val="24"/>
        </w:rPr>
        <w:t>Profilovanie</w:t>
      </w:r>
      <w:r w:rsidRPr="00EF42E3">
        <w:rPr>
          <w:rFonts w:ascii="Times New Roman" w:hAnsi="Times New Roman" w:cs="Times New Roman"/>
          <w:sz w:val="24"/>
          <w:szCs w:val="24"/>
        </w:rPr>
        <w:t xml:space="preserve"> je akákoľvek forma automatizovaného spracúvania osobných údajov, ktoré pozostáva z použitia týchto osobných údajov na vyhodnotenie určitých osobných aspektov týkajúcich sa fyzickej osoby, predovšetkým analýzy alebo predvídania aspektov dotknutej </w:t>
      </w:r>
      <w:r w:rsidRPr="00EF42E3">
        <w:rPr>
          <w:rFonts w:ascii="Times New Roman" w:hAnsi="Times New Roman" w:cs="Times New Roman"/>
          <w:sz w:val="24"/>
          <w:szCs w:val="24"/>
        </w:rPr>
        <w:lastRenderedPageBreak/>
        <w:t>fyzickej osoby súvisiacich s výkonnosťou v práci, majetkovými pomermi, zdravím, osobnými preferenciami, záujmami, spoľahlivosťou, správaním, polohou alebo pohybom</w:t>
      </w:r>
      <w:r w:rsidR="00F24838">
        <w:rPr>
          <w:rFonts w:ascii="Times New Roman" w:hAnsi="Times New Roman" w:cs="Times New Roman"/>
          <w:sz w:val="24"/>
          <w:szCs w:val="24"/>
        </w:rPr>
        <w:t>.</w:t>
      </w:r>
    </w:p>
    <w:p w14:paraId="101B06E2" w14:textId="77777777" w:rsidR="00EF42E3" w:rsidRPr="00EF42E3" w:rsidRDefault="00EF42E3" w:rsidP="00EF42E3">
      <w:pPr>
        <w:spacing w:after="0" w:line="240" w:lineRule="auto"/>
        <w:rPr>
          <w:rFonts w:ascii="Times New Roman" w:hAnsi="Times New Roman" w:cs="Times New Roman"/>
          <w:sz w:val="24"/>
          <w:szCs w:val="24"/>
        </w:rPr>
      </w:pPr>
    </w:p>
    <w:p w14:paraId="43F70B2D" w14:textId="77D34114" w:rsidR="00EF42E3" w:rsidRPr="00EF42E3" w:rsidRDefault="00EF42E3" w:rsidP="00EF42E3">
      <w:pPr>
        <w:spacing w:after="0" w:line="240" w:lineRule="auto"/>
        <w:rPr>
          <w:rFonts w:ascii="Times New Roman" w:hAnsi="Times New Roman" w:cs="Times New Roman"/>
          <w:sz w:val="24"/>
          <w:szCs w:val="24"/>
        </w:rPr>
      </w:pPr>
      <w:r w:rsidRPr="00EF42E3">
        <w:rPr>
          <w:rFonts w:ascii="Times New Roman" w:hAnsi="Times New Roman" w:cs="Times New Roman"/>
          <w:b/>
          <w:bCs/>
          <w:sz w:val="24"/>
          <w:szCs w:val="24"/>
        </w:rPr>
        <w:t>Pseudonymizácia</w:t>
      </w:r>
      <w:r w:rsidRPr="00EF42E3">
        <w:rPr>
          <w:rFonts w:ascii="Times New Roman" w:hAnsi="Times New Roman" w:cs="Times New Roman"/>
          <w:sz w:val="24"/>
          <w:szCs w:val="24"/>
        </w:rPr>
        <w:t xml:space="preserve"> je spracúvanie osobných údajov takým spôsobom, aby osobné údaje už nebolo možné priradiť konkrétnej dotknutej osobe bez použitia dodatočných informácií, pokiaľ sa takéto dodatočné informácie uchovávajú oddelene a vzťahujú sa na ne technické a organizačné opatrenia s cieľom zabezpečiť, aby osobné údaje neboli priradené identifikovanej alebo identifikovateľnej fyzickej osobe</w:t>
      </w:r>
      <w:r w:rsidR="00F24838">
        <w:rPr>
          <w:rFonts w:ascii="Times New Roman" w:hAnsi="Times New Roman" w:cs="Times New Roman"/>
          <w:sz w:val="24"/>
          <w:szCs w:val="24"/>
        </w:rPr>
        <w:t>.</w:t>
      </w:r>
    </w:p>
    <w:p w14:paraId="7774917D" w14:textId="77777777" w:rsidR="00EF42E3" w:rsidRPr="00EF42E3" w:rsidRDefault="00EF42E3" w:rsidP="00EF42E3">
      <w:pPr>
        <w:spacing w:after="0" w:line="240" w:lineRule="auto"/>
        <w:rPr>
          <w:rFonts w:ascii="Times New Roman" w:hAnsi="Times New Roman" w:cs="Times New Roman"/>
          <w:sz w:val="24"/>
          <w:szCs w:val="24"/>
        </w:rPr>
      </w:pPr>
    </w:p>
    <w:p w14:paraId="164A23E3" w14:textId="3701D082" w:rsidR="00EF42E3" w:rsidRDefault="00EF42E3" w:rsidP="00EF42E3">
      <w:pPr>
        <w:spacing w:after="0" w:line="240" w:lineRule="auto"/>
        <w:rPr>
          <w:rFonts w:ascii="Times New Roman" w:hAnsi="Times New Roman" w:cs="Times New Roman"/>
          <w:sz w:val="24"/>
          <w:szCs w:val="24"/>
        </w:rPr>
      </w:pPr>
      <w:r w:rsidRPr="00EF42E3">
        <w:rPr>
          <w:rFonts w:ascii="Times New Roman" w:hAnsi="Times New Roman" w:cs="Times New Roman"/>
          <w:b/>
          <w:bCs/>
          <w:sz w:val="24"/>
          <w:szCs w:val="24"/>
        </w:rPr>
        <w:t>Informačný systém</w:t>
      </w:r>
      <w:r w:rsidRPr="00EF42E3">
        <w:rPr>
          <w:rFonts w:ascii="Times New Roman" w:hAnsi="Times New Roman" w:cs="Times New Roman"/>
          <w:sz w:val="24"/>
          <w:szCs w:val="24"/>
        </w:rPr>
        <w:t xml:space="preserve"> je akýkoľvek usporiadaný súbor osobných údajov, ktoré sú prístupné podľa určených kritérií, bez ohľadu na to, či ide o systém centralizovaný, decentralizovaný alebo distribuovaný na funkčnom alebo geografickom základe</w:t>
      </w:r>
      <w:r w:rsidR="00F24838">
        <w:rPr>
          <w:rFonts w:ascii="Times New Roman" w:hAnsi="Times New Roman" w:cs="Times New Roman"/>
          <w:sz w:val="24"/>
          <w:szCs w:val="24"/>
        </w:rPr>
        <w:t>.</w:t>
      </w:r>
    </w:p>
    <w:p w14:paraId="5B2DA3A7" w14:textId="77777777" w:rsidR="00EF42E3" w:rsidRDefault="00EF42E3" w:rsidP="00586983">
      <w:pPr>
        <w:spacing w:after="0" w:line="240" w:lineRule="auto"/>
        <w:rPr>
          <w:rFonts w:ascii="Times New Roman" w:hAnsi="Times New Roman" w:cs="Times New Roman"/>
          <w:sz w:val="24"/>
          <w:szCs w:val="24"/>
        </w:rPr>
      </w:pPr>
    </w:p>
    <w:p w14:paraId="3942127D" w14:textId="7E74A1A2" w:rsidR="00F24838" w:rsidRDefault="00F24838" w:rsidP="00586983">
      <w:pPr>
        <w:spacing w:after="0" w:line="240" w:lineRule="auto"/>
        <w:rPr>
          <w:rFonts w:ascii="Times New Roman" w:hAnsi="Times New Roman" w:cs="Times New Roman"/>
          <w:sz w:val="24"/>
          <w:szCs w:val="24"/>
        </w:rPr>
      </w:pPr>
      <w:r w:rsidRPr="00F24838">
        <w:rPr>
          <w:rFonts w:ascii="Times New Roman" w:hAnsi="Times New Roman" w:cs="Times New Roman"/>
          <w:b/>
          <w:bCs/>
          <w:sz w:val="24"/>
          <w:szCs w:val="24"/>
        </w:rPr>
        <w:t>Tretia strana</w:t>
      </w:r>
      <w:r w:rsidRPr="00F24838">
        <w:rPr>
          <w:rFonts w:ascii="Times New Roman" w:hAnsi="Times New Roman" w:cs="Times New Roman"/>
          <w:sz w:val="24"/>
          <w:szCs w:val="24"/>
        </w:rPr>
        <w:t xml:space="preserve"> je fyzická alebo právnická osoba, orgán verejnej moci, agentúra alebo iný subjekt než dotknutá osoba, prevádzkovateľ, sprostredkovateľ a osoby, ktoré sú na základe priameho poverenia prevádzkovateľa alebo sprostredkovateľa poverené spracúvaním osobných údajov</w:t>
      </w:r>
      <w:r>
        <w:rPr>
          <w:rFonts w:ascii="Times New Roman" w:hAnsi="Times New Roman" w:cs="Times New Roman"/>
          <w:sz w:val="24"/>
          <w:szCs w:val="24"/>
        </w:rPr>
        <w:t>.</w:t>
      </w:r>
    </w:p>
    <w:p w14:paraId="61E871FD" w14:textId="77777777" w:rsidR="00F24838" w:rsidRDefault="00F24838" w:rsidP="00586983">
      <w:pPr>
        <w:spacing w:after="0" w:line="240" w:lineRule="auto"/>
        <w:rPr>
          <w:rFonts w:ascii="Times New Roman" w:hAnsi="Times New Roman" w:cs="Times New Roman"/>
          <w:sz w:val="24"/>
          <w:szCs w:val="24"/>
        </w:rPr>
      </w:pPr>
    </w:p>
    <w:tbl>
      <w:tblPr>
        <w:tblStyle w:val="Mriekatabuky"/>
        <w:tblW w:w="0" w:type="auto"/>
        <w:tblInd w:w="38" w:type="dxa"/>
        <w:tblLook w:val="04A0" w:firstRow="1" w:lastRow="0" w:firstColumn="1" w:lastColumn="0" w:noHBand="0" w:noVBand="1"/>
      </w:tblPr>
      <w:tblGrid>
        <w:gridCol w:w="3070"/>
        <w:gridCol w:w="3071"/>
        <w:gridCol w:w="3071"/>
      </w:tblGrid>
      <w:tr w:rsidR="00861DC1" w14:paraId="5972721C" w14:textId="77777777" w:rsidTr="00A15462">
        <w:tc>
          <w:tcPr>
            <w:tcW w:w="3070" w:type="dxa"/>
            <w:vAlign w:val="center"/>
          </w:tcPr>
          <w:p w14:paraId="4953CD6F" w14:textId="77735B29" w:rsidR="00861DC1" w:rsidRDefault="00861DC1" w:rsidP="00861DC1">
            <w:pPr>
              <w:spacing w:after="0" w:line="240" w:lineRule="auto"/>
              <w:rPr>
                <w:rFonts w:ascii="Times New Roman" w:hAnsi="Times New Roman" w:cs="Times New Roman"/>
                <w:sz w:val="24"/>
                <w:szCs w:val="24"/>
              </w:rPr>
            </w:pPr>
            <w:r w:rsidRPr="00861DC1">
              <w:rPr>
                <w:rFonts w:ascii="Times New Roman" w:hAnsi="Times New Roman" w:cs="Times New Roman"/>
                <w:b/>
                <w:bCs/>
                <w:sz w:val="24"/>
                <w:szCs w:val="24"/>
              </w:rPr>
              <w:t>Účel spracúvania</w:t>
            </w:r>
          </w:p>
        </w:tc>
        <w:tc>
          <w:tcPr>
            <w:tcW w:w="3071" w:type="dxa"/>
            <w:vAlign w:val="center"/>
          </w:tcPr>
          <w:p w14:paraId="2EFCED72" w14:textId="1F7D3406" w:rsidR="00861DC1" w:rsidRDefault="00861DC1" w:rsidP="00861DC1">
            <w:pPr>
              <w:spacing w:after="0" w:line="240" w:lineRule="auto"/>
              <w:rPr>
                <w:rFonts w:ascii="Times New Roman" w:hAnsi="Times New Roman" w:cs="Times New Roman"/>
                <w:sz w:val="24"/>
                <w:szCs w:val="24"/>
              </w:rPr>
            </w:pPr>
            <w:r w:rsidRPr="00861DC1">
              <w:rPr>
                <w:rFonts w:ascii="Times New Roman" w:hAnsi="Times New Roman" w:cs="Times New Roman"/>
                <w:b/>
                <w:bCs/>
                <w:sz w:val="24"/>
                <w:szCs w:val="24"/>
              </w:rPr>
              <w:t>Právny základ (GDPR)</w:t>
            </w:r>
          </w:p>
        </w:tc>
        <w:tc>
          <w:tcPr>
            <w:tcW w:w="3071" w:type="dxa"/>
            <w:vAlign w:val="center"/>
          </w:tcPr>
          <w:p w14:paraId="382E0B40" w14:textId="21419509" w:rsidR="00861DC1" w:rsidRDefault="00861DC1" w:rsidP="00861DC1">
            <w:pPr>
              <w:spacing w:after="0" w:line="240" w:lineRule="auto"/>
              <w:rPr>
                <w:rFonts w:ascii="Times New Roman" w:hAnsi="Times New Roman" w:cs="Times New Roman"/>
                <w:sz w:val="24"/>
                <w:szCs w:val="24"/>
              </w:rPr>
            </w:pPr>
            <w:r w:rsidRPr="00861DC1">
              <w:rPr>
                <w:rFonts w:ascii="Times New Roman" w:hAnsi="Times New Roman" w:cs="Times New Roman"/>
                <w:b/>
                <w:bCs/>
                <w:sz w:val="24"/>
                <w:szCs w:val="24"/>
              </w:rPr>
              <w:t>Príklady spracovateľských činností</w:t>
            </w:r>
          </w:p>
        </w:tc>
      </w:tr>
      <w:tr w:rsidR="008C7106" w14:paraId="16B742E4" w14:textId="77777777" w:rsidTr="00A15462">
        <w:tc>
          <w:tcPr>
            <w:tcW w:w="3070" w:type="dxa"/>
            <w:vAlign w:val="center"/>
          </w:tcPr>
          <w:p w14:paraId="43E12BD9" w14:textId="33FD53CB" w:rsidR="008C7106" w:rsidRPr="008C7106" w:rsidRDefault="00747BB8" w:rsidP="00861DC1">
            <w:pPr>
              <w:spacing w:after="0" w:line="240" w:lineRule="auto"/>
              <w:rPr>
                <w:rFonts w:ascii="Times New Roman" w:hAnsi="Times New Roman" w:cs="Times New Roman"/>
                <w:sz w:val="24"/>
                <w:szCs w:val="24"/>
              </w:rPr>
            </w:pPr>
            <w:r>
              <w:rPr>
                <w:rFonts w:ascii="Times New Roman" w:hAnsi="Times New Roman" w:cs="Times New Roman"/>
                <w:sz w:val="24"/>
                <w:szCs w:val="24"/>
              </w:rPr>
              <w:t>Splnenie zákonných povinností na úseku daní a účtovníctva</w:t>
            </w:r>
          </w:p>
        </w:tc>
        <w:tc>
          <w:tcPr>
            <w:tcW w:w="3071" w:type="dxa"/>
            <w:vAlign w:val="center"/>
          </w:tcPr>
          <w:p w14:paraId="305BFC53" w14:textId="66B5C73A" w:rsidR="008C7106" w:rsidRPr="008C7106" w:rsidRDefault="00747BB8" w:rsidP="00861DC1">
            <w:pPr>
              <w:spacing w:after="0" w:line="240" w:lineRule="auto"/>
              <w:rPr>
                <w:rFonts w:ascii="Times New Roman" w:hAnsi="Times New Roman" w:cs="Times New Roman"/>
                <w:sz w:val="24"/>
                <w:szCs w:val="24"/>
              </w:rPr>
            </w:pPr>
            <w:r>
              <w:rPr>
                <w:rFonts w:ascii="Times New Roman" w:hAnsi="Times New Roman" w:cs="Times New Roman"/>
                <w:sz w:val="24"/>
                <w:szCs w:val="24"/>
              </w:rPr>
              <w:t>Osobitné zákony (najmä zákon o dani z príjmov, zákon o DPH, zákon o účtovníctve)</w:t>
            </w:r>
          </w:p>
        </w:tc>
        <w:tc>
          <w:tcPr>
            <w:tcW w:w="3071" w:type="dxa"/>
            <w:vAlign w:val="center"/>
          </w:tcPr>
          <w:p w14:paraId="53EBC37C" w14:textId="772C0261" w:rsidR="008C7106" w:rsidRPr="008C7106" w:rsidRDefault="00747BB8" w:rsidP="00861DC1">
            <w:pPr>
              <w:spacing w:after="0" w:line="240" w:lineRule="auto"/>
              <w:rPr>
                <w:rFonts w:ascii="Times New Roman" w:hAnsi="Times New Roman" w:cs="Times New Roman"/>
                <w:sz w:val="24"/>
                <w:szCs w:val="24"/>
              </w:rPr>
            </w:pPr>
            <w:r>
              <w:rPr>
                <w:rFonts w:ascii="Times New Roman" w:hAnsi="Times New Roman" w:cs="Times New Roman"/>
                <w:sz w:val="24"/>
                <w:szCs w:val="24"/>
              </w:rPr>
              <w:t>Identifikačné údaje zákazníka (najmä meno, priezvisko, adresa bydliska alebo miesta podnikania, príp. IČO, DIČ, IČ DPH, IBAN). Informácie o dodávaných tovaroch a službách, adresa pre doručenie.</w:t>
            </w:r>
          </w:p>
        </w:tc>
      </w:tr>
      <w:tr w:rsidR="00861DC1" w14:paraId="1061E782" w14:textId="77777777" w:rsidTr="00596749">
        <w:tc>
          <w:tcPr>
            <w:tcW w:w="3070" w:type="dxa"/>
            <w:vAlign w:val="center"/>
          </w:tcPr>
          <w:p w14:paraId="6009ACC5" w14:textId="182E6507" w:rsidR="00861DC1" w:rsidRPr="00861DC1" w:rsidRDefault="00747BB8" w:rsidP="00861DC1">
            <w:pPr>
              <w:spacing w:after="0" w:line="240" w:lineRule="auto"/>
              <w:rPr>
                <w:rFonts w:ascii="Times New Roman" w:hAnsi="Times New Roman" w:cs="Times New Roman"/>
                <w:sz w:val="24"/>
                <w:szCs w:val="24"/>
              </w:rPr>
            </w:pPr>
            <w:r>
              <w:rPr>
                <w:rFonts w:ascii="Times New Roman" w:hAnsi="Times New Roman" w:cs="Times New Roman"/>
                <w:sz w:val="24"/>
                <w:szCs w:val="24"/>
              </w:rPr>
              <w:t>Splnenie zmluvnej povinnosti (doručenie tovaru zákazníkovi)</w:t>
            </w:r>
          </w:p>
        </w:tc>
        <w:tc>
          <w:tcPr>
            <w:tcW w:w="3071" w:type="dxa"/>
            <w:vAlign w:val="center"/>
          </w:tcPr>
          <w:p w14:paraId="6E35EEA9" w14:textId="4F869252" w:rsidR="00861DC1" w:rsidRPr="00861DC1" w:rsidRDefault="00747BB8" w:rsidP="00861DC1">
            <w:pPr>
              <w:spacing w:after="0" w:line="240" w:lineRule="auto"/>
              <w:rPr>
                <w:rFonts w:ascii="Times New Roman" w:hAnsi="Times New Roman" w:cs="Times New Roman"/>
                <w:sz w:val="24"/>
                <w:szCs w:val="24"/>
              </w:rPr>
            </w:pPr>
            <w:r>
              <w:rPr>
                <w:rFonts w:ascii="Times New Roman" w:hAnsi="Times New Roman" w:cs="Times New Roman"/>
                <w:sz w:val="24"/>
                <w:szCs w:val="24"/>
              </w:rPr>
              <w:t>Zmluva medzi prevádzkovateľom a dotknutou osobou</w:t>
            </w:r>
          </w:p>
        </w:tc>
        <w:tc>
          <w:tcPr>
            <w:tcW w:w="3071" w:type="dxa"/>
            <w:vAlign w:val="center"/>
          </w:tcPr>
          <w:p w14:paraId="2611B538" w14:textId="2A8FC3AD" w:rsidR="00861DC1" w:rsidRPr="00861DC1" w:rsidRDefault="00747BB8" w:rsidP="00861DC1">
            <w:pPr>
              <w:spacing w:after="0" w:line="240" w:lineRule="auto"/>
              <w:rPr>
                <w:rFonts w:ascii="Times New Roman" w:hAnsi="Times New Roman" w:cs="Times New Roman"/>
                <w:sz w:val="24"/>
                <w:szCs w:val="24"/>
              </w:rPr>
            </w:pPr>
            <w:r>
              <w:rPr>
                <w:rFonts w:ascii="Times New Roman" w:hAnsi="Times New Roman" w:cs="Times New Roman"/>
                <w:sz w:val="24"/>
                <w:szCs w:val="24"/>
              </w:rPr>
              <w:t>Identifikačné údaje zákazníka (najmä meno, priezvisko, adresa bydliska alebo miesta podnikania, príp. IČO, DIČ, IČ DPH, IBAN).</w:t>
            </w:r>
            <w:r>
              <w:rPr>
                <w:rFonts w:ascii="Times New Roman" w:hAnsi="Times New Roman" w:cs="Times New Roman"/>
                <w:sz w:val="24"/>
                <w:szCs w:val="24"/>
              </w:rPr>
              <w:t xml:space="preserve"> Adresa pre doručenie, emailová adresa, telefonický kontakt.</w:t>
            </w:r>
          </w:p>
        </w:tc>
      </w:tr>
      <w:tr w:rsidR="00861DC1" w14:paraId="03FC9A08" w14:textId="77777777" w:rsidTr="00EE713F">
        <w:tc>
          <w:tcPr>
            <w:tcW w:w="3070" w:type="dxa"/>
            <w:vAlign w:val="center"/>
          </w:tcPr>
          <w:p w14:paraId="6EE5C88F" w14:textId="4C06A77E" w:rsidR="00861DC1" w:rsidRPr="00861DC1" w:rsidRDefault="00861DC1" w:rsidP="00861DC1">
            <w:pPr>
              <w:spacing w:after="0" w:line="240" w:lineRule="auto"/>
              <w:rPr>
                <w:rFonts w:ascii="Times New Roman" w:hAnsi="Times New Roman" w:cs="Times New Roman"/>
                <w:sz w:val="24"/>
                <w:szCs w:val="24"/>
              </w:rPr>
            </w:pPr>
            <w:r w:rsidRPr="00861DC1">
              <w:rPr>
                <w:rFonts w:ascii="Times New Roman" w:hAnsi="Times New Roman" w:cs="Times New Roman"/>
                <w:sz w:val="24"/>
                <w:szCs w:val="24"/>
              </w:rPr>
              <w:t>Správa registratúry a pošty</w:t>
            </w:r>
          </w:p>
        </w:tc>
        <w:tc>
          <w:tcPr>
            <w:tcW w:w="3071" w:type="dxa"/>
            <w:vAlign w:val="center"/>
          </w:tcPr>
          <w:p w14:paraId="004C1A80" w14:textId="6DC86E2A" w:rsidR="00861DC1" w:rsidRPr="00861DC1" w:rsidRDefault="008C7106" w:rsidP="00861DC1">
            <w:pPr>
              <w:spacing w:after="0" w:line="240" w:lineRule="auto"/>
              <w:rPr>
                <w:rFonts w:ascii="Times New Roman" w:hAnsi="Times New Roman" w:cs="Times New Roman"/>
                <w:sz w:val="24"/>
                <w:szCs w:val="24"/>
              </w:rPr>
            </w:pPr>
            <w:r w:rsidRPr="008C7106">
              <w:rPr>
                <w:rFonts w:ascii="Times New Roman" w:hAnsi="Times New Roman" w:cs="Times New Roman"/>
                <w:b/>
                <w:bCs/>
                <w:sz w:val="24"/>
                <w:szCs w:val="24"/>
              </w:rPr>
              <w:t>Čl. 6 ods. 1 písm. c)</w:t>
            </w:r>
            <w:r w:rsidRPr="008C7106">
              <w:rPr>
                <w:rFonts w:ascii="Times New Roman" w:hAnsi="Times New Roman" w:cs="Times New Roman"/>
                <w:sz w:val="24"/>
                <w:szCs w:val="24"/>
              </w:rPr>
              <w:t xml:space="preserve"> (Zákonná povinnosť), Čl. 6 ods. 1 písm. b) (Plnenie zmluvy)</w:t>
            </w:r>
          </w:p>
        </w:tc>
        <w:tc>
          <w:tcPr>
            <w:tcW w:w="3071" w:type="dxa"/>
            <w:vAlign w:val="center"/>
          </w:tcPr>
          <w:p w14:paraId="02A1606B" w14:textId="6FCA57FE" w:rsidR="00861DC1" w:rsidRPr="00861DC1" w:rsidRDefault="008C7106" w:rsidP="00861DC1">
            <w:pPr>
              <w:spacing w:after="0" w:line="240" w:lineRule="auto"/>
              <w:rPr>
                <w:rFonts w:ascii="Times New Roman" w:hAnsi="Times New Roman" w:cs="Times New Roman"/>
                <w:sz w:val="24"/>
                <w:szCs w:val="24"/>
              </w:rPr>
            </w:pPr>
            <w:r w:rsidRPr="008C7106">
              <w:rPr>
                <w:rFonts w:ascii="Times New Roman" w:hAnsi="Times New Roman" w:cs="Times New Roman"/>
                <w:sz w:val="24"/>
                <w:szCs w:val="24"/>
              </w:rPr>
              <w:t>Evidencia prijatej a odoslanej korešpondencie v listinnej aj elektronickej podobe, systematická správa záznamov počas životného cyklu, vyraďovacie konanie a skartácia.</w:t>
            </w:r>
          </w:p>
        </w:tc>
      </w:tr>
      <w:tr w:rsidR="00861DC1" w14:paraId="7D21A044" w14:textId="77777777" w:rsidTr="00EE713F">
        <w:tc>
          <w:tcPr>
            <w:tcW w:w="3070" w:type="dxa"/>
            <w:vAlign w:val="center"/>
          </w:tcPr>
          <w:p w14:paraId="5CA58C9D" w14:textId="775F59D1" w:rsidR="00861DC1" w:rsidRPr="00861DC1" w:rsidRDefault="008C7106" w:rsidP="00861DC1">
            <w:pPr>
              <w:spacing w:after="0" w:line="240" w:lineRule="auto"/>
              <w:rPr>
                <w:rFonts w:ascii="Times New Roman" w:hAnsi="Times New Roman" w:cs="Times New Roman"/>
                <w:sz w:val="24"/>
                <w:szCs w:val="24"/>
              </w:rPr>
            </w:pPr>
            <w:r w:rsidRPr="008C7106">
              <w:rPr>
                <w:rFonts w:ascii="Times New Roman" w:hAnsi="Times New Roman" w:cs="Times New Roman"/>
                <w:sz w:val="24"/>
                <w:szCs w:val="24"/>
              </w:rPr>
              <w:t>Obchodná agenda (Zmluvy, Objednávky, Pohľadávky)</w:t>
            </w:r>
          </w:p>
        </w:tc>
        <w:tc>
          <w:tcPr>
            <w:tcW w:w="3071" w:type="dxa"/>
            <w:vAlign w:val="center"/>
          </w:tcPr>
          <w:p w14:paraId="56104989" w14:textId="0CBECEC0" w:rsidR="00861DC1" w:rsidRPr="00861DC1" w:rsidRDefault="008C7106" w:rsidP="00861DC1">
            <w:pPr>
              <w:spacing w:after="0" w:line="240" w:lineRule="auto"/>
              <w:rPr>
                <w:rFonts w:ascii="Times New Roman" w:hAnsi="Times New Roman" w:cs="Times New Roman"/>
                <w:sz w:val="24"/>
                <w:szCs w:val="24"/>
              </w:rPr>
            </w:pPr>
            <w:r w:rsidRPr="008C7106">
              <w:rPr>
                <w:rFonts w:ascii="Times New Roman" w:hAnsi="Times New Roman" w:cs="Times New Roman"/>
                <w:b/>
                <w:bCs/>
                <w:sz w:val="24"/>
                <w:szCs w:val="24"/>
              </w:rPr>
              <w:t>Čl. 6 ods. 1 písm. b)</w:t>
            </w:r>
            <w:r w:rsidRPr="008C7106">
              <w:rPr>
                <w:rFonts w:ascii="Times New Roman" w:hAnsi="Times New Roman" w:cs="Times New Roman"/>
                <w:sz w:val="24"/>
                <w:szCs w:val="24"/>
              </w:rPr>
              <w:t xml:space="preserve"> (Plnenie zmluvy), Čl. 6 ods. 1 písm. c) (Zákonná povinnosť)</w:t>
            </w:r>
          </w:p>
        </w:tc>
        <w:tc>
          <w:tcPr>
            <w:tcW w:w="3071" w:type="dxa"/>
            <w:vAlign w:val="center"/>
          </w:tcPr>
          <w:p w14:paraId="49E1F931" w14:textId="20EB407D" w:rsidR="00861DC1" w:rsidRPr="00861DC1" w:rsidRDefault="008C7106" w:rsidP="00861DC1">
            <w:pPr>
              <w:spacing w:after="0" w:line="240" w:lineRule="auto"/>
              <w:rPr>
                <w:rFonts w:ascii="Times New Roman" w:hAnsi="Times New Roman" w:cs="Times New Roman"/>
                <w:sz w:val="24"/>
                <w:szCs w:val="24"/>
              </w:rPr>
            </w:pPr>
            <w:r w:rsidRPr="008C7106">
              <w:rPr>
                <w:rFonts w:ascii="Times New Roman" w:hAnsi="Times New Roman" w:cs="Times New Roman"/>
                <w:sz w:val="24"/>
                <w:szCs w:val="24"/>
              </w:rPr>
              <w:t xml:space="preserve">Evidencia a správa zmlúv, vypracovanie cenových ponúk, prijatie a vybavenie objednávok, udržiavanie kontaktnej databázy zákazníkov, správa </w:t>
            </w:r>
            <w:r w:rsidRPr="008C7106">
              <w:rPr>
                <w:rFonts w:ascii="Times New Roman" w:hAnsi="Times New Roman" w:cs="Times New Roman"/>
                <w:sz w:val="24"/>
                <w:szCs w:val="24"/>
              </w:rPr>
              <w:lastRenderedPageBreak/>
              <w:t>pohľadávok.</w:t>
            </w:r>
          </w:p>
        </w:tc>
      </w:tr>
      <w:tr w:rsidR="00861DC1" w14:paraId="75C3C598" w14:textId="77777777" w:rsidTr="00EE713F">
        <w:tc>
          <w:tcPr>
            <w:tcW w:w="3070" w:type="dxa"/>
            <w:vAlign w:val="center"/>
          </w:tcPr>
          <w:p w14:paraId="14383E1E" w14:textId="03441BE2" w:rsidR="00861DC1" w:rsidRPr="00861DC1" w:rsidRDefault="008C7106" w:rsidP="00861DC1">
            <w:pPr>
              <w:spacing w:after="0" w:line="240" w:lineRule="auto"/>
              <w:rPr>
                <w:rFonts w:ascii="Times New Roman" w:hAnsi="Times New Roman" w:cs="Times New Roman"/>
                <w:sz w:val="24"/>
                <w:szCs w:val="24"/>
              </w:rPr>
            </w:pPr>
            <w:r w:rsidRPr="008C7106">
              <w:rPr>
                <w:rFonts w:ascii="Times New Roman" w:hAnsi="Times New Roman" w:cs="Times New Roman"/>
                <w:sz w:val="24"/>
                <w:szCs w:val="24"/>
              </w:rPr>
              <w:lastRenderedPageBreak/>
              <w:t>Komunikácia, Reklamácie a Sťažnosti</w:t>
            </w:r>
          </w:p>
        </w:tc>
        <w:tc>
          <w:tcPr>
            <w:tcW w:w="3071" w:type="dxa"/>
            <w:vAlign w:val="center"/>
          </w:tcPr>
          <w:p w14:paraId="4CB3C3FD" w14:textId="05FD5EB5" w:rsidR="00861DC1" w:rsidRPr="00861DC1" w:rsidRDefault="008C7106" w:rsidP="00861DC1">
            <w:pPr>
              <w:spacing w:after="0" w:line="240" w:lineRule="auto"/>
              <w:rPr>
                <w:rFonts w:ascii="Times New Roman" w:hAnsi="Times New Roman" w:cs="Times New Roman"/>
                <w:sz w:val="24"/>
                <w:szCs w:val="24"/>
              </w:rPr>
            </w:pPr>
            <w:r w:rsidRPr="008C7106">
              <w:rPr>
                <w:rFonts w:ascii="Times New Roman" w:hAnsi="Times New Roman" w:cs="Times New Roman"/>
                <w:b/>
                <w:bCs/>
                <w:sz w:val="24"/>
                <w:szCs w:val="24"/>
              </w:rPr>
              <w:t>Čl. 6 ods. 1 písm. b)</w:t>
            </w:r>
            <w:r w:rsidRPr="008C7106">
              <w:rPr>
                <w:rFonts w:ascii="Times New Roman" w:hAnsi="Times New Roman" w:cs="Times New Roman"/>
                <w:sz w:val="24"/>
                <w:szCs w:val="24"/>
              </w:rPr>
              <w:t xml:space="preserve"> (Plnenie zmluvy), Čl. 6 ods. 1 písm. c) (Zákonná povinnosť)</w:t>
            </w:r>
          </w:p>
        </w:tc>
        <w:tc>
          <w:tcPr>
            <w:tcW w:w="3071" w:type="dxa"/>
            <w:vAlign w:val="center"/>
          </w:tcPr>
          <w:p w14:paraId="2772AF82" w14:textId="2A867C13" w:rsidR="00861DC1" w:rsidRPr="00861DC1" w:rsidRDefault="008C7106" w:rsidP="00861DC1">
            <w:pPr>
              <w:spacing w:after="0" w:line="240" w:lineRule="auto"/>
              <w:rPr>
                <w:rFonts w:ascii="Times New Roman" w:hAnsi="Times New Roman" w:cs="Times New Roman"/>
                <w:sz w:val="24"/>
                <w:szCs w:val="24"/>
              </w:rPr>
            </w:pPr>
            <w:r w:rsidRPr="008C7106">
              <w:rPr>
                <w:rFonts w:ascii="Times New Roman" w:hAnsi="Times New Roman" w:cs="Times New Roman"/>
                <w:sz w:val="24"/>
                <w:szCs w:val="24"/>
              </w:rPr>
              <w:t>Telefonická a elektronická komunikácia, vybavovanie zákazníckych požiadaviek a dopytov, riešenie reklamácií a evidencia priebehu vybavovania sťažností.</w:t>
            </w:r>
          </w:p>
        </w:tc>
      </w:tr>
      <w:tr w:rsidR="00861DC1" w14:paraId="70621A5A" w14:textId="77777777" w:rsidTr="00EE713F">
        <w:tc>
          <w:tcPr>
            <w:tcW w:w="3070" w:type="dxa"/>
            <w:vAlign w:val="center"/>
          </w:tcPr>
          <w:p w14:paraId="2DD0517E" w14:textId="76F1D672" w:rsidR="00861DC1" w:rsidRPr="00861DC1" w:rsidRDefault="008C7106" w:rsidP="00861DC1">
            <w:pPr>
              <w:spacing w:after="0" w:line="240" w:lineRule="auto"/>
              <w:rPr>
                <w:rFonts w:ascii="Times New Roman" w:hAnsi="Times New Roman" w:cs="Times New Roman"/>
                <w:sz w:val="24"/>
                <w:szCs w:val="24"/>
              </w:rPr>
            </w:pPr>
            <w:r w:rsidRPr="008C7106">
              <w:rPr>
                <w:rFonts w:ascii="Times New Roman" w:hAnsi="Times New Roman" w:cs="Times New Roman"/>
                <w:sz w:val="24"/>
                <w:szCs w:val="24"/>
              </w:rPr>
              <w:t>Správa aplikácie FISPP</w:t>
            </w:r>
          </w:p>
        </w:tc>
        <w:tc>
          <w:tcPr>
            <w:tcW w:w="3071" w:type="dxa"/>
            <w:vAlign w:val="center"/>
          </w:tcPr>
          <w:p w14:paraId="4974E7E7" w14:textId="77777777" w:rsidR="008C7106" w:rsidRPr="008C7106" w:rsidRDefault="008C7106" w:rsidP="008C7106">
            <w:pPr>
              <w:spacing w:after="0" w:line="240" w:lineRule="auto"/>
              <w:rPr>
                <w:rFonts w:ascii="Times New Roman" w:hAnsi="Times New Roman" w:cs="Times New Roman"/>
                <w:sz w:val="24"/>
                <w:szCs w:val="24"/>
              </w:rPr>
            </w:pPr>
            <w:r w:rsidRPr="008C7106">
              <w:rPr>
                <w:rFonts w:ascii="Times New Roman" w:hAnsi="Times New Roman" w:cs="Times New Roman"/>
                <w:b/>
                <w:bCs/>
                <w:sz w:val="24"/>
                <w:szCs w:val="24"/>
              </w:rPr>
              <w:t>Čl. 6 ods. 1 písm. b)</w:t>
            </w:r>
            <w:r w:rsidRPr="008C7106">
              <w:rPr>
                <w:rFonts w:ascii="Times New Roman" w:hAnsi="Times New Roman" w:cs="Times New Roman"/>
                <w:sz w:val="24"/>
                <w:szCs w:val="24"/>
              </w:rPr>
              <w:t xml:space="preserve"> (Plnenie zmluvy), Čl. 6 ods. 1 písm. f) (Oprávnený záujem)</w:t>
            </w:r>
          </w:p>
          <w:p w14:paraId="2BD31A14" w14:textId="05FCAC91" w:rsidR="00861DC1" w:rsidRPr="00861DC1" w:rsidRDefault="00861DC1" w:rsidP="00861DC1">
            <w:pPr>
              <w:spacing w:after="0" w:line="240" w:lineRule="auto"/>
              <w:rPr>
                <w:rFonts w:ascii="Times New Roman" w:hAnsi="Times New Roman" w:cs="Times New Roman"/>
                <w:sz w:val="24"/>
                <w:szCs w:val="24"/>
              </w:rPr>
            </w:pPr>
          </w:p>
        </w:tc>
        <w:tc>
          <w:tcPr>
            <w:tcW w:w="3071" w:type="dxa"/>
            <w:vAlign w:val="center"/>
          </w:tcPr>
          <w:p w14:paraId="5C9C39CB" w14:textId="7B59C9CE" w:rsidR="00861DC1" w:rsidRPr="00861DC1" w:rsidRDefault="008C7106" w:rsidP="00861DC1">
            <w:pPr>
              <w:spacing w:after="0" w:line="240" w:lineRule="auto"/>
              <w:rPr>
                <w:rFonts w:ascii="Times New Roman" w:hAnsi="Times New Roman" w:cs="Times New Roman"/>
                <w:sz w:val="24"/>
                <w:szCs w:val="24"/>
              </w:rPr>
            </w:pPr>
            <w:r w:rsidRPr="008C7106">
              <w:rPr>
                <w:rFonts w:ascii="Times New Roman" w:hAnsi="Times New Roman" w:cs="Times New Roman"/>
                <w:sz w:val="24"/>
                <w:szCs w:val="24"/>
              </w:rPr>
              <w:t>Komplexná správa podnikových povinností, školení poverených osôb, prevádzok, odpadov a pracovných prostriedkov zabezpečovaná prostredníctvom sprostredkovateľa Štandart BPPO s. r. o.</w:t>
            </w:r>
          </w:p>
        </w:tc>
      </w:tr>
      <w:tr w:rsidR="00F94925" w14:paraId="235C6A49" w14:textId="77777777" w:rsidTr="00EE713F">
        <w:tc>
          <w:tcPr>
            <w:tcW w:w="3070" w:type="dxa"/>
            <w:vAlign w:val="center"/>
          </w:tcPr>
          <w:p w14:paraId="5EA248E9" w14:textId="08660592" w:rsidR="00F94925" w:rsidRPr="008C7106" w:rsidRDefault="00F94925" w:rsidP="00861DC1">
            <w:pPr>
              <w:spacing w:after="0" w:line="240" w:lineRule="auto"/>
              <w:rPr>
                <w:rFonts w:ascii="Times New Roman" w:hAnsi="Times New Roman" w:cs="Times New Roman"/>
                <w:sz w:val="24"/>
                <w:szCs w:val="24"/>
              </w:rPr>
            </w:pPr>
            <w:r w:rsidRPr="00F94925">
              <w:rPr>
                <w:rFonts w:ascii="Times New Roman" w:hAnsi="Times New Roman" w:cs="Times New Roman"/>
                <w:sz w:val="24"/>
                <w:szCs w:val="24"/>
              </w:rPr>
              <w:t>Správa firemných profilov na sociálnych sieťach a marketing</w:t>
            </w:r>
          </w:p>
        </w:tc>
        <w:tc>
          <w:tcPr>
            <w:tcW w:w="3071" w:type="dxa"/>
            <w:vAlign w:val="center"/>
          </w:tcPr>
          <w:p w14:paraId="12D3F34E" w14:textId="61456230" w:rsidR="00F94925" w:rsidRPr="00F94925" w:rsidRDefault="00F94925" w:rsidP="008C7106">
            <w:pPr>
              <w:spacing w:after="0" w:line="240" w:lineRule="auto"/>
              <w:rPr>
                <w:rFonts w:ascii="Times New Roman" w:hAnsi="Times New Roman" w:cs="Times New Roman"/>
                <w:sz w:val="24"/>
                <w:szCs w:val="24"/>
              </w:rPr>
            </w:pPr>
            <w:r w:rsidRPr="00F94925">
              <w:rPr>
                <w:rFonts w:ascii="Times New Roman" w:hAnsi="Times New Roman" w:cs="Times New Roman"/>
                <w:b/>
                <w:bCs/>
                <w:sz w:val="24"/>
                <w:szCs w:val="24"/>
              </w:rPr>
              <w:t>Čl. 6 ods. 1 písm. f)</w:t>
            </w:r>
            <w:r w:rsidRPr="00F94925">
              <w:rPr>
                <w:rFonts w:ascii="Times New Roman" w:hAnsi="Times New Roman" w:cs="Times New Roman"/>
                <w:sz w:val="24"/>
                <w:szCs w:val="24"/>
              </w:rPr>
              <w:t xml:space="preserve"> (Oprávnený záujem)</w:t>
            </w:r>
          </w:p>
        </w:tc>
        <w:tc>
          <w:tcPr>
            <w:tcW w:w="3071" w:type="dxa"/>
            <w:vAlign w:val="center"/>
          </w:tcPr>
          <w:p w14:paraId="6829B6F3" w14:textId="3E1BC730" w:rsidR="00F94925" w:rsidRPr="008C7106" w:rsidRDefault="00F94925" w:rsidP="00861DC1">
            <w:pPr>
              <w:spacing w:after="0" w:line="240" w:lineRule="auto"/>
              <w:rPr>
                <w:rFonts w:ascii="Times New Roman" w:hAnsi="Times New Roman" w:cs="Times New Roman"/>
                <w:sz w:val="24"/>
                <w:szCs w:val="24"/>
              </w:rPr>
            </w:pPr>
            <w:r w:rsidRPr="00F94925">
              <w:rPr>
                <w:rFonts w:ascii="Times New Roman" w:hAnsi="Times New Roman" w:cs="Times New Roman"/>
                <w:sz w:val="24"/>
                <w:szCs w:val="24"/>
              </w:rPr>
              <w:t>Prezentácia a propagácia spoločnosti, jej značky a služieb verejnosti, interakcia so sledovateľmi na sociálnych sieťach (napr. FB), odpovedanie na komentáre a správy, zverejňovanie informácií a pracovných ponúk.</w:t>
            </w:r>
          </w:p>
        </w:tc>
      </w:tr>
      <w:tr w:rsidR="00747BB8" w14:paraId="7E4A3B6A" w14:textId="77777777" w:rsidTr="00EE713F">
        <w:tc>
          <w:tcPr>
            <w:tcW w:w="3070" w:type="dxa"/>
            <w:vAlign w:val="center"/>
          </w:tcPr>
          <w:p w14:paraId="3644C428" w14:textId="5F2B2A77" w:rsidR="00747BB8" w:rsidRPr="00F94925" w:rsidRDefault="00747BB8" w:rsidP="00861DC1">
            <w:pPr>
              <w:spacing w:after="0" w:line="240" w:lineRule="auto"/>
              <w:rPr>
                <w:rFonts w:ascii="Times New Roman" w:hAnsi="Times New Roman" w:cs="Times New Roman"/>
                <w:sz w:val="24"/>
                <w:szCs w:val="24"/>
              </w:rPr>
            </w:pPr>
            <w:r>
              <w:rPr>
                <w:rFonts w:ascii="Times New Roman" w:hAnsi="Times New Roman" w:cs="Times New Roman"/>
                <w:sz w:val="24"/>
                <w:szCs w:val="24"/>
              </w:rPr>
              <w:t>Marketing (zasielanie informácií o produktoch a tovaroch prevádzkovateľa existujúcim alebo minulým zákazníkom vo forme newslettrov, zasielanie zľavových kupónov existujúcim alebo minulým zákazníkom)</w:t>
            </w:r>
          </w:p>
        </w:tc>
        <w:tc>
          <w:tcPr>
            <w:tcW w:w="3071" w:type="dxa"/>
            <w:vAlign w:val="center"/>
          </w:tcPr>
          <w:p w14:paraId="07260A5A" w14:textId="55ECEAA3" w:rsidR="00747BB8" w:rsidRPr="00747BB8" w:rsidRDefault="00747BB8" w:rsidP="008C7106">
            <w:pPr>
              <w:spacing w:after="0" w:line="240" w:lineRule="auto"/>
              <w:rPr>
                <w:rFonts w:ascii="Times New Roman" w:hAnsi="Times New Roman" w:cs="Times New Roman"/>
                <w:sz w:val="24"/>
                <w:szCs w:val="24"/>
              </w:rPr>
            </w:pPr>
            <w:r w:rsidRPr="00747BB8">
              <w:rPr>
                <w:rFonts w:ascii="Times New Roman" w:hAnsi="Times New Roman" w:cs="Times New Roman"/>
                <w:sz w:val="24"/>
                <w:szCs w:val="24"/>
              </w:rPr>
              <w:t>Oprávnený záujem</w:t>
            </w:r>
          </w:p>
        </w:tc>
        <w:tc>
          <w:tcPr>
            <w:tcW w:w="3071" w:type="dxa"/>
            <w:vAlign w:val="center"/>
          </w:tcPr>
          <w:p w14:paraId="5967CDAD" w14:textId="7C0F293E" w:rsidR="00747BB8" w:rsidRPr="00F94925" w:rsidRDefault="00747BB8" w:rsidP="00861DC1">
            <w:pPr>
              <w:spacing w:after="0" w:line="240" w:lineRule="auto"/>
              <w:rPr>
                <w:rFonts w:ascii="Times New Roman" w:hAnsi="Times New Roman" w:cs="Times New Roman"/>
                <w:sz w:val="24"/>
                <w:szCs w:val="24"/>
              </w:rPr>
            </w:pPr>
            <w:r>
              <w:rPr>
                <w:rFonts w:ascii="Times New Roman" w:hAnsi="Times New Roman" w:cs="Times New Roman"/>
                <w:sz w:val="24"/>
                <w:szCs w:val="24"/>
              </w:rPr>
              <w:t>Identifikačné údaje zákazníka (najmä meno a priezvisko), informácie o dodávaných tovaroch, emailová adresa, telefonický kontakt.</w:t>
            </w:r>
          </w:p>
        </w:tc>
      </w:tr>
    </w:tbl>
    <w:p w14:paraId="533D1C19" w14:textId="77777777" w:rsidR="00F24838" w:rsidRDefault="00F24838" w:rsidP="00586983">
      <w:pPr>
        <w:spacing w:after="0" w:line="240" w:lineRule="auto"/>
        <w:rPr>
          <w:rFonts w:ascii="Times New Roman" w:hAnsi="Times New Roman" w:cs="Times New Roman"/>
          <w:sz w:val="24"/>
          <w:szCs w:val="24"/>
        </w:rPr>
      </w:pPr>
    </w:p>
    <w:p w14:paraId="00E71626" w14:textId="77777777" w:rsidR="00FA0122" w:rsidRPr="00FA0122" w:rsidRDefault="00FA0122" w:rsidP="00586983">
      <w:pPr>
        <w:spacing w:after="0" w:line="240" w:lineRule="auto"/>
        <w:rPr>
          <w:rFonts w:ascii="Times New Roman" w:hAnsi="Times New Roman" w:cs="Times New Roman"/>
          <w:sz w:val="24"/>
          <w:szCs w:val="24"/>
        </w:rPr>
      </w:pPr>
    </w:p>
    <w:p w14:paraId="19B824C8" w14:textId="77777777" w:rsidR="00ED0233" w:rsidRPr="007F7152" w:rsidRDefault="00ED0233" w:rsidP="00586983">
      <w:pPr>
        <w:spacing w:after="0" w:line="240" w:lineRule="auto"/>
        <w:rPr>
          <w:rFonts w:ascii="Times New Roman" w:hAnsi="Times New Roman" w:cs="Times New Roman"/>
          <w:sz w:val="24"/>
          <w:szCs w:val="24"/>
        </w:rPr>
      </w:pPr>
      <w:bookmarkStart w:id="2" w:name="_Hlk162247154"/>
      <w:bookmarkStart w:id="3" w:name="_Hlk166133138"/>
    </w:p>
    <w:bookmarkEnd w:id="2"/>
    <w:bookmarkEnd w:id="3"/>
    <w:p w14:paraId="54033B33" w14:textId="77777777" w:rsidR="00861DC1" w:rsidRPr="00861DC1" w:rsidRDefault="00861DC1" w:rsidP="00861DC1">
      <w:pPr>
        <w:spacing w:after="0" w:line="240" w:lineRule="auto"/>
        <w:jc w:val="center"/>
        <w:rPr>
          <w:rFonts w:ascii="Times New Roman" w:hAnsi="Times New Roman"/>
          <w:b/>
          <w:bCs/>
          <w:sz w:val="24"/>
          <w:szCs w:val="24"/>
        </w:rPr>
      </w:pPr>
      <w:r w:rsidRPr="00861DC1">
        <w:rPr>
          <w:rFonts w:ascii="Times New Roman" w:hAnsi="Times New Roman"/>
          <w:b/>
          <w:bCs/>
          <w:sz w:val="24"/>
          <w:szCs w:val="24"/>
        </w:rPr>
        <w:t>Doba uchovávania údajov</w:t>
      </w:r>
    </w:p>
    <w:p w14:paraId="1B02E9FF" w14:textId="77777777" w:rsidR="00861DC1" w:rsidRDefault="00861DC1" w:rsidP="00861DC1">
      <w:pPr>
        <w:spacing w:after="0" w:line="240" w:lineRule="auto"/>
        <w:rPr>
          <w:rFonts w:ascii="Times New Roman" w:hAnsi="Times New Roman"/>
          <w:sz w:val="24"/>
          <w:szCs w:val="24"/>
        </w:rPr>
      </w:pPr>
      <w:r w:rsidRPr="00861DC1">
        <w:rPr>
          <w:rFonts w:ascii="Times New Roman" w:hAnsi="Times New Roman"/>
          <w:sz w:val="24"/>
          <w:szCs w:val="24"/>
        </w:rPr>
        <w:t>Osobné údaje sú uchovávané po dobu nevyhnutnú na dosiahnutie účelu spracúvania a následne podľa lehôt určených Registratúrnym plánom prevádzkovateľa v súlade s platnou legislatívou.</w:t>
      </w:r>
    </w:p>
    <w:p w14:paraId="2ED0C4DA" w14:textId="3632D223" w:rsidR="00747BB8" w:rsidRPr="00747BB8" w:rsidRDefault="00747BB8" w:rsidP="00747BB8">
      <w:pPr>
        <w:spacing w:after="0" w:line="240" w:lineRule="auto"/>
        <w:rPr>
          <w:rFonts w:ascii="Times New Roman" w:hAnsi="Times New Roman"/>
          <w:sz w:val="24"/>
          <w:szCs w:val="24"/>
        </w:rPr>
      </w:pPr>
      <w:r w:rsidRPr="00747BB8">
        <w:rPr>
          <w:rFonts w:ascii="Times New Roman" w:hAnsi="Times New Roman"/>
          <w:sz w:val="24"/>
          <w:szCs w:val="24"/>
        </w:rPr>
        <w:t>Pokiaľ je spracúvanie osobných údajov založené na zmluve, spracúva Prevádzkovateľ osobné údaje dotknutej osoby po dobu trvania zmluvy a navyše po dobu uplynutia premlčacej lehoty súvisiacej s uplatnením posledného do úvahy prichádzajúceho uplatniteľného nároku Prevádzkovateľa alebo Dotknutej osoby.</w:t>
      </w:r>
    </w:p>
    <w:p w14:paraId="1C971E32" w14:textId="5B3FB5EB" w:rsidR="00747BB8" w:rsidRPr="00861DC1" w:rsidRDefault="00747BB8" w:rsidP="00747BB8">
      <w:pPr>
        <w:spacing w:after="0" w:line="240" w:lineRule="auto"/>
        <w:rPr>
          <w:rFonts w:ascii="Times New Roman" w:hAnsi="Times New Roman"/>
          <w:sz w:val="24"/>
          <w:szCs w:val="24"/>
        </w:rPr>
      </w:pPr>
      <w:r w:rsidRPr="00747BB8">
        <w:rPr>
          <w:rFonts w:ascii="Times New Roman" w:hAnsi="Times New Roman"/>
          <w:b/>
          <w:bCs/>
          <w:sz w:val="24"/>
          <w:szCs w:val="24"/>
        </w:rPr>
        <w:t>Osobné údaje na marketingové účely</w:t>
      </w:r>
      <w:r w:rsidRPr="00747BB8">
        <w:rPr>
          <w:rFonts w:ascii="Times New Roman" w:hAnsi="Times New Roman"/>
          <w:sz w:val="24"/>
          <w:szCs w:val="24"/>
        </w:rPr>
        <w:t xml:space="preserve"> sa spracúvajú po dobu 5 rokov od ich poskytnutia</w:t>
      </w:r>
    </w:p>
    <w:p w14:paraId="3A5151A2" w14:textId="79A790B6" w:rsidR="00696858" w:rsidRPr="00696858" w:rsidRDefault="00696858" w:rsidP="00696858">
      <w:pPr>
        <w:spacing w:after="0" w:line="240" w:lineRule="auto"/>
        <w:rPr>
          <w:rFonts w:ascii="Times New Roman" w:hAnsi="Times New Roman"/>
          <w:sz w:val="24"/>
          <w:szCs w:val="24"/>
        </w:rPr>
      </w:pPr>
      <w:r w:rsidRPr="00696858">
        <w:rPr>
          <w:rFonts w:ascii="Times New Roman" w:hAnsi="Times New Roman"/>
          <w:b/>
          <w:bCs/>
          <w:sz w:val="24"/>
          <w:szCs w:val="24"/>
        </w:rPr>
        <w:t>Účtovné doklady, faktúry a účtovné závierky (interné):</w:t>
      </w:r>
      <w:r w:rsidRPr="00696858">
        <w:rPr>
          <w:rFonts w:ascii="Times New Roman" w:hAnsi="Times New Roman"/>
          <w:sz w:val="24"/>
          <w:szCs w:val="24"/>
        </w:rPr>
        <w:t xml:space="preserve"> Uchovávajú sa 10 rokov nasledujúcich po roku, ktorého sa týkajú, v zmysle povinností vyplývajúcich zo zákona č. 431/2002 Z. z. o účtovníctve. </w:t>
      </w:r>
    </w:p>
    <w:p w14:paraId="5CB58E37" w14:textId="32264AE9" w:rsidR="00696858" w:rsidRPr="00696858" w:rsidRDefault="00696858" w:rsidP="00696858">
      <w:pPr>
        <w:spacing w:after="0" w:line="240" w:lineRule="auto"/>
        <w:rPr>
          <w:rFonts w:ascii="Times New Roman" w:hAnsi="Times New Roman"/>
          <w:sz w:val="24"/>
          <w:szCs w:val="24"/>
        </w:rPr>
      </w:pPr>
      <w:r w:rsidRPr="00696858">
        <w:rPr>
          <w:rFonts w:ascii="Times New Roman" w:hAnsi="Times New Roman"/>
          <w:b/>
          <w:bCs/>
          <w:sz w:val="24"/>
          <w:szCs w:val="24"/>
        </w:rPr>
        <w:lastRenderedPageBreak/>
        <w:t>Mzdové listy a personálna agenda:</w:t>
      </w:r>
      <w:r w:rsidRPr="00696858">
        <w:rPr>
          <w:rFonts w:ascii="Times New Roman" w:hAnsi="Times New Roman"/>
          <w:sz w:val="24"/>
          <w:szCs w:val="24"/>
        </w:rPr>
        <w:t xml:space="preserve"> Mzdové listy sa uchovávajú 50 rokov od roku ich vyhotovenia na účely sociálneho a dôchodkového zabezpečenia v zmysle osobitných predpisov. </w:t>
      </w:r>
    </w:p>
    <w:p w14:paraId="3C1DB011" w14:textId="2E4AF6A8" w:rsidR="00696858" w:rsidRPr="00696858" w:rsidRDefault="00696858" w:rsidP="00696858">
      <w:pPr>
        <w:spacing w:after="0" w:line="240" w:lineRule="auto"/>
        <w:rPr>
          <w:rFonts w:ascii="Times New Roman" w:hAnsi="Times New Roman"/>
          <w:sz w:val="24"/>
          <w:szCs w:val="24"/>
        </w:rPr>
      </w:pPr>
      <w:r w:rsidRPr="00696858">
        <w:rPr>
          <w:rFonts w:ascii="Times New Roman" w:hAnsi="Times New Roman"/>
          <w:b/>
          <w:bCs/>
          <w:sz w:val="24"/>
          <w:szCs w:val="24"/>
        </w:rPr>
        <w:t>Obchodné zmluvy a kartotéka klientov:</w:t>
      </w:r>
      <w:r w:rsidRPr="00696858">
        <w:rPr>
          <w:rFonts w:ascii="Times New Roman" w:hAnsi="Times New Roman"/>
          <w:sz w:val="24"/>
          <w:szCs w:val="24"/>
        </w:rPr>
        <w:t xml:space="preserve"> Uchovávajú sa po dobu trvania zmluvného vzťahu (vrátane sprostredkovateľských zmlúv s klientmi) a následne po dobu nevyhnutnú na uplatnenie alebo obhajobu právnych nárokov počas premlčacej doby. </w:t>
      </w:r>
    </w:p>
    <w:p w14:paraId="59F85F14" w14:textId="7EFA6C54" w:rsidR="00696858" w:rsidRPr="00696858" w:rsidRDefault="00696858" w:rsidP="00696858">
      <w:pPr>
        <w:spacing w:after="0" w:line="240" w:lineRule="auto"/>
        <w:rPr>
          <w:rFonts w:ascii="Times New Roman" w:hAnsi="Times New Roman"/>
          <w:sz w:val="24"/>
          <w:szCs w:val="24"/>
        </w:rPr>
      </w:pPr>
      <w:r w:rsidRPr="00696858">
        <w:rPr>
          <w:rFonts w:ascii="Times New Roman" w:hAnsi="Times New Roman"/>
          <w:b/>
          <w:bCs/>
          <w:sz w:val="24"/>
          <w:szCs w:val="24"/>
        </w:rPr>
        <w:t>Predzmluvné vzťahy a cenové ponuky:</w:t>
      </w:r>
      <w:r w:rsidRPr="00696858">
        <w:rPr>
          <w:rFonts w:ascii="Times New Roman" w:hAnsi="Times New Roman"/>
          <w:sz w:val="24"/>
          <w:szCs w:val="24"/>
        </w:rPr>
        <w:t xml:space="preserve"> Údaje získané z dopytov a telefonickej komunikácie sa uchovávajú po dobu nevyhnutnú na vykonanie opatrení pred uzatvorením zmluvy na základe žiadosti dotknutej osoby.</w:t>
      </w:r>
    </w:p>
    <w:p w14:paraId="5BB30ED5" w14:textId="0BB03A60" w:rsidR="00861DC1" w:rsidRPr="00861DC1" w:rsidRDefault="00861DC1" w:rsidP="00861DC1">
      <w:pPr>
        <w:spacing w:after="0" w:line="240" w:lineRule="auto"/>
        <w:rPr>
          <w:rFonts w:ascii="Times New Roman" w:hAnsi="Times New Roman"/>
          <w:b/>
          <w:bCs/>
          <w:sz w:val="24"/>
          <w:szCs w:val="24"/>
        </w:rPr>
      </w:pPr>
    </w:p>
    <w:p w14:paraId="31FF5CFF" w14:textId="4B14EC63" w:rsidR="00747BB8" w:rsidRPr="00747BB8" w:rsidRDefault="00747BB8" w:rsidP="00747BB8">
      <w:pPr>
        <w:spacing w:after="0" w:line="240" w:lineRule="auto"/>
        <w:jc w:val="center"/>
        <w:rPr>
          <w:rFonts w:ascii="Times New Roman" w:hAnsi="Times New Roman"/>
          <w:b/>
          <w:bCs/>
          <w:sz w:val="24"/>
          <w:szCs w:val="24"/>
        </w:rPr>
      </w:pPr>
      <w:r w:rsidRPr="00747BB8">
        <w:rPr>
          <w:rFonts w:ascii="Times New Roman" w:hAnsi="Times New Roman"/>
          <w:b/>
          <w:bCs/>
          <w:sz w:val="24"/>
          <w:szCs w:val="24"/>
        </w:rPr>
        <w:t>I</w:t>
      </w:r>
      <w:r w:rsidRPr="00747BB8">
        <w:rPr>
          <w:rFonts w:ascii="Times New Roman" w:hAnsi="Times New Roman"/>
          <w:b/>
          <w:bCs/>
          <w:sz w:val="24"/>
          <w:szCs w:val="24"/>
        </w:rPr>
        <w:t>nformácie ohľadom cookies</w:t>
      </w:r>
    </w:p>
    <w:p w14:paraId="7B777D02" w14:textId="00F317F2" w:rsidR="00747BB8" w:rsidRPr="00747BB8" w:rsidRDefault="00747BB8" w:rsidP="00747BB8">
      <w:pPr>
        <w:spacing w:after="0" w:line="240" w:lineRule="auto"/>
        <w:rPr>
          <w:rFonts w:ascii="Times New Roman" w:hAnsi="Times New Roman"/>
          <w:sz w:val="24"/>
          <w:szCs w:val="24"/>
        </w:rPr>
      </w:pPr>
      <w:r w:rsidRPr="00747BB8">
        <w:rPr>
          <w:rFonts w:ascii="Times New Roman" w:hAnsi="Times New Roman"/>
          <w:sz w:val="24"/>
          <w:szCs w:val="24"/>
        </w:rPr>
        <w:t xml:space="preserve">Internetový obchod (webstránka) </w:t>
      </w:r>
      <w:r>
        <w:rPr>
          <w:rFonts w:ascii="Times New Roman" w:hAnsi="Times New Roman"/>
          <w:sz w:val="24"/>
          <w:szCs w:val="24"/>
        </w:rPr>
        <w:t>www.smokeplus.sk</w:t>
      </w:r>
      <w:r w:rsidRPr="00747BB8">
        <w:rPr>
          <w:rFonts w:ascii="Times New Roman" w:hAnsi="Times New Roman"/>
          <w:sz w:val="24"/>
          <w:szCs w:val="24"/>
        </w:rPr>
        <w:t xml:space="preserve"> využíva nasledovné druhy cookies za nasledovným účelom:</w:t>
      </w:r>
    </w:p>
    <w:p w14:paraId="7883AE7E" w14:textId="475EF6BB" w:rsidR="00747BB8" w:rsidRPr="00747BB8" w:rsidRDefault="00747BB8" w:rsidP="00747BB8">
      <w:pPr>
        <w:spacing w:after="0" w:line="240" w:lineRule="auto"/>
        <w:rPr>
          <w:rFonts w:ascii="Times New Roman" w:hAnsi="Times New Roman"/>
          <w:sz w:val="24"/>
          <w:szCs w:val="24"/>
        </w:rPr>
      </w:pPr>
      <w:r w:rsidRPr="00747BB8">
        <w:rPr>
          <w:rFonts w:ascii="Times New Roman" w:hAnsi="Times New Roman"/>
          <w:b/>
          <w:bCs/>
          <w:sz w:val="24"/>
          <w:szCs w:val="24"/>
        </w:rPr>
        <w:t>Funkčné cookies</w:t>
      </w:r>
      <w:r w:rsidRPr="00747BB8">
        <w:rPr>
          <w:rFonts w:ascii="Times New Roman" w:hAnsi="Times New Roman"/>
          <w:sz w:val="24"/>
          <w:szCs w:val="24"/>
        </w:rPr>
        <w:t xml:space="preserve"> - sú na našej webstránke nevyhnutné. Bez nich by sme vám nevedeli poskytnúť základnú funkčnosť našej webstránky. Využívame ich napríklad na:</w:t>
      </w:r>
      <w:r w:rsidR="0035172C">
        <w:rPr>
          <w:rFonts w:ascii="Times New Roman" w:hAnsi="Times New Roman"/>
          <w:sz w:val="24"/>
          <w:szCs w:val="24"/>
        </w:rPr>
        <w:t xml:space="preserve"> </w:t>
      </w:r>
      <w:r w:rsidRPr="00747BB8">
        <w:rPr>
          <w:rFonts w:ascii="Times New Roman" w:hAnsi="Times New Roman"/>
          <w:sz w:val="24"/>
          <w:szCs w:val="24"/>
        </w:rPr>
        <w:t>prihlásenie registrovaného užívateľa, jeho overenie a uloženie jeho informácií vyplnených pri registrácii</w:t>
      </w:r>
      <w:r w:rsidR="0035172C">
        <w:rPr>
          <w:rFonts w:ascii="Times New Roman" w:hAnsi="Times New Roman"/>
          <w:sz w:val="24"/>
          <w:szCs w:val="24"/>
        </w:rPr>
        <w:t xml:space="preserve">, </w:t>
      </w:r>
      <w:r w:rsidRPr="00747BB8">
        <w:rPr>
          <w:rFonts w:ascii="Times New Roman" w:hAnsi="Times New Roman"/>
          <w:sz w:val="24"/>
          <w:szCs w:val="24"/>
        </w:rPr>
        <w:t>funkčnosť nákupného košíka</w:t>
      </w:r>
    </w:p>
    <w:p w14:paraId="276EC36D" w14:textId="50B1EEA6" w:rsidR="00747BB8" w:rsidRPr="00747BB8" w:rsidRDefault="00747BB8" w:rsidP="00747BB8">
      <w:pPr>
        <w:spacing w:after="0" w:line="240" w:lineRule="auto"/>
        <w:rPr>
          <w:rFonts w:ascii="Times New Roman" w:hAnsi="Times New Roman"/>
          <w:sz w:val="24"/>
          <w:szCs w:val="24"/>
        </w:rPr>
      </w:pPr>
      <w:r w:rsidRPr="0035172C">
        <w:rPr>
          <w:rFonts w:ascii="Times New Roman" w:hAnsi="Times New Roman"/>
          <w:b/>
          <w:bCs/>
          <w:sz w:val="24"/>
          <w:szCs w:val="24"/>
        </w:rPr>
        <w:t>Analytické cookies</w:t>
      </w:r>
      <w:r w:rsidRPr="00747BB8">
        <w:rPr>
          <w:rFonts w:ascii="Times New Roman" w:hAnsi="Times New Roman"/>
          <w:sz w:val="24"/>
          <w:szCs w:val="24"/>
        </w:rPr>
        <w:t xml:space="preserve"> - využívame ich pre zefektívnenie a analýzu našej webstránky. Ich využívaním sa snažíme pochopiť nákupné správanie, čo využívame aj pri budúcich úpravách nášho webu. Na tento účel využívame napriklad Google Analytics. Analytické cookies neidentifikujú konkrétneho užívateľa. Údaje zhromažďované analytickými cookies sú anonymné. Využívame ich napríklad na monitorovanie:</w:t>
      </w:r>
      <w:r w:rsidR="0035172C">
        <w:rPr>
          <w:rFonts w:ascii="Times New Roman" w:hAnsi="Times New Roman"/>
          <w:sz w:val="24"/>
          <w:szCs w:val="24"/>
        </w:rPr>
        <w:t xml:space="preserve"> </w:t>
      </w:r>
      <w:r w:rsidRPr="00747BB8">
        <w:rPr>
          <w:rFonts w:ascii="Times New Roman" w:hAnsi="Times New Roman"/>
          <w:sz w:val="24"/>
          <w:szCs w:val="24"/>
        </w:rPr>
        <w:t>počtu návštevníkov na našej webstránke</w:t>
      </w:r>
      <w:r w:rsidR="0035172C">
        <w:rPr>
          <w:rFonts w:ascii="Times New Roman" w:hAnsi="Times New Roman"/>
          <w:sz w:val="24"/>
          <w:szCs w:val="24"/>
        </w:rPr>
        <w:t xml:space="preserve">, </w:t>
      </w:r>
      <w:r w:rsidRPr="00747BB8">
        <w:rPr>
          <w:rFonts w:ascii="Times New Roman" w:hAnsi="Times New Roman"/>
          <w:sz w:val="24"/>
          <w:szCs w:val="24"/>
        </w:rPr>
        <w:t>návštevníkov z geografického a demografického hľadiska, rozlišovanie</w:t>
      </w:r>
      <w:r w:rsidR="0035172C">
        <w:rPr>
          <w:rFonts w:ascii="Times New Roman" w:hAnsi="Times New Roman"/>
          <w:sz w:val="24"/>
          <w:szCs w:val="24"/>
        </w:rPr>
        <w:t xml:space="preserve"> </w:t>
      </w:r>
      <w:r w:rsidRPr="00747BB8">
        <w:rPr>
          <w:rFonts w:ascii="Times New Roman" w:hAnsi="Times New Roman"/>
          <w:sz w:val="24"/>
          <w:szCs w:val="24"/>
        </w:rPr>
        <w:t>technológie či mobilného zariadenia z ktorého sa pripájajú</w:t>
      </w:r>
      <w:r w:rsidR="0035172C">
        <w:rPr>
          <w:rFonts w:ascii="Times New Roman" w:hAnsi="Times New Roman"/>
          <w:sz w:val="24"/>
          <w:szCs w:val="24"/>
        </w:rPr>
        <w:t xml:space="preserve"> </w:t>
      </w:r>
      <w:r w:rsidRPr="00747BB8">
        <w:rPr>
          <w:rFonts w:ascii="Times New Roman" w:hAnsi="Times New Roman"/>
          <w:sz w:val="24"/>
          <w:szCs w:val="24"/>
        </w:rPr>
        <w:t>dĺžky návštevy užívateľov,</w:t>
      </w:r>
      <w:r w:rsidR="0035172C">
        <w:rPr>
          <w:rFonts w:ascii="Times New Roman" w:hAnsi="Times New Roman"/>
          <w:sz w:val="24"/>
          <w:szCs w:val="24"/>
        </w:rPr>
        <w:t xml:space="preserve">, </w:t>
      </w:r>
      <w:r w:rsidRPr="00747BB8">
        <w:rPr>
          <w:rFonts w:ascii="Times New Roman" w:hAnsi="Times New Roman"/>
          <w:sz w:val="24"/>
          <w:szCs w:val="24"/>
        </w:rPr>
        <w:t>identifikácia nových a vracajúcich sa užívateľov</w:t>
      </w:r>
      <w:r w:rsidR="0035172C">
        <w:rPr>
          <w:rFonts w:ascii="Times New Roman" w:hAnsi="Times New Roman"/>
          <w:sz w:val="24"/>
          <w:szCs w:val="24"/>
        </w:rPr>
        <w:t xml:space="preserve">, </w:t>
      </w:r>
      <w:r w:rsidRPr="00747BB8">
        <w:rPr>
          <w:rFonts w:ascii="Times New Roman" w:hAnsi="Times New Roman"/>
          <w:sz w:val="24"/>
          <w:szCs w:val="24"/>
        </w:rPr>
        <w:t>toku správania sa užívateľa na našej webovej stránke</w:t>
      </w:r>
      <w:r w:rsidR="0035172C">
        <w:rPr>
          <w:rFonts w:ascii="Times New Roman" w:hAnsi="Times New Roman"/>
          <w:sz w:val="24"/>
          <w:szCs w:val="24"/>
        </w:rPr>
        <w:t xml:space="preserve">, </w:t>
      </w:r>
      <w:r w:rsidRPr="00747BB8">
        <w:rPr>
          <w:rFonts w:ascii="Times New Roman" w:hAnsi="Times New Roman"/>
          <w:sz w:val="24"/>
          <w:szCs w:val="24"/>
        </w:rPr>
        <w:t>úspešnosti marketingových kampaní</w:t>
      </w:r>
    </w:p>
    <w:p w14:paraId="5F4BEED5" w14:textId="1E6AF9E5" w:rsidR="00747BB8" w:rsidRPr="00747BB8" w:rsidRDefault="00747BB8" w:rsidP="00747BB8">
      <w:pPr>
        <w:spacing w:after="0" w:line="240" w:lineRule="auto"/>
        <w:rPr>
          <w:rFonts w:ascii="Times New Roman" w:hAnsi="Times New Roman"/>
          <w:sz w:val="24"/>
          <w:szCs w:val="24"/>
        </w:rPr>
      </w:pPr>
      <w:r w:rsidRPr="0035172C">
        <w:rPr>
          <w:rFonts w:ascii="Times New Roman" w:hAnsi="Times New Roman"/>
          <w:b/>
          <w:bCs/>
          <w:sz w:val="24"/>
          <w:szCs w:val="24"/>
        </w:rPr>
        <w:t>Reklamné cookies</w:t>
      </w:r>
      <w:r w:rsidRPr="00747BB8">
        <w:rPr>
          <w:rFonts w:ascii="Times New Roman" w:hAnsi="Times New Roman"/>
          <w:sz w:val="24"/>
          <w:szCs w:val="24"/>
        </w:rPr>
        <w:t xml:space="preserve"> – využívame ich pre čo najrelevantnejšie zobrazenie reklám pre remarketingovú reklamu prostredníctvom tretích strán, ako napríklad Facebook alebo Google</w:t>
      </w:r>
      <w:r w:rsidR="0035172C">
        <w:rPr>
          <w:rFonts w:ascii="Times New Roman" w:hAnsi="Times New Roman"/>
          <w:sz w:val="24"/>
          <w:szCs w:val="24"/>
        </w:rPr>
        <w:t>.</w:t>
      </w:r>
    </w:p>
    <w:p w14:paraId="7F165118" w14:textId="77777777" w:rsidR="00747BB8" w:rsidRPr="00747BB8" w:rsidRDefault="00747BB8" w:rsidP="00747BB8">
      <w:pPr>
        <w:spacing w:after="0" w:line="240" w:lineRule="auto"/>
        <w:rPr>
          <w:rFonts w:ascii="Times New Roman" w:hAnsi="Times New Roman"/>
          <w:sz w:val="24"/>
          <w:szCs w:val="24"/>
        </w:rPr>
      </w:pPr>
    </w:p>
    <w:p w14:paraId="1F7645FC" w14:textId="49890CD3" w:rsidR="00F94925" w:rsidRDefault="00747BB8" w:rsidP="00747BB8">
      <w:pPr>
        <w:spacing w:after="0" w:line="240" w:lineRule="auto"/>
        <w:rPr>
          <w:rFonts w:ascii="Times New Roman" w:hAnsi="Times New Roman"/>
          <w:sz w:val="24"/>
          <w:szCs w:val="24"/>
        </w:rPr>
      </w:pPr>
      <w:r w:rsidRPr="00747BB8">
        <w:rPr>
          <w:rFonts w:ascii="Times New Roman" w:hAnsi="Times New Roman"/>
          <w:sz w:val="24"/>
          <w:szCs w:val="24"/>
        </w:rPr>
        <w:t>Súbory cookies môže Dotknutá osoba kontrolovať alebo zmazať podľa uváženia. Podrobnosti nájdete na stránke aboutcookies.org.  Dotknutá osoba môže vymazať všetky súbory cookie uložené vo svojom počítači alebo mobilnom zariadení a väčšinu prehliadačov môžete nastaviť tak, aby ste im znemožnili ich ukladanie.</w:t>
      </w:r>
    </w:p>
    <w:p w14:paraId="531E394C" w14:textId="77777777" w:rsidR="0035172C" w:rsidRPr="00861DC1" w:rsidRDefault="0035172C" w:rsidP="00747BB8">
      <w:pPr>
        <w:spacing w:after="0" w:line="240" w:lineRule="auto"/>
        <w:rPr>
          <w:rFonts w:ascii="Times New Roman" w:hAnsi="Times New Roman"/>
          <w:sz w:val="24"/>
          <w:szCs w:val="24"/>
        </w:rPr>
      </w:pPr>
    </w:p>
    <w:p w14:paraId="5128C202" w14:textId="7473A20E" w:rsidR="00861DC1" w:rsidRPr="00861DC1" w:rsidRDefault="00861DC1" w:rsidP="00861DC1">
      <w:pPr>
        <w:spacing w:after="0" w:line="240" w:lineRule="auto"/>
        <w:ind w:left="720"/>
        <w:jc w:val="center"/>
        <w:rPr>
          <w:rFonts w:ascii="Times New Roman" w:hAnsi="Times New Roman"/>
          <w:b/>
          <w:bCs/>
          <w:sz w:val="24"/>
          <w:szCs w:val="24"/>
        </w:rPr>
      </w:pPr>
      <w:r w:rsidRPr="00861DC1">
        <w:rPr>
          <w:rFonts w:ascii="Times New Roman" w:hAnsi="Times New Roman"/>
          <w:b/>
          <w:bCs/>
          <w:sz w:val="24"/>
          <w:szCs w:val="24"/>
        </w:rPr>
        <w:t>Automatizované rozhodovanie</w:t>
      </w:r>
    </w:p>
    <w:p w14:paraId="75F03B1D" w14:textId="425BA72A" w:rsidR="00861DC1" w:rsidRPr="00861DC1" w:rsidRDefault="00861DC1" w:rsidP="00861DC1">
      <w:pPr>
        <w:spacing w:after="0" w:line="240" w:lineRule="auto"/>
        <w:rPr>
          <w:rFonts w:ascii="Times New Roman" w:hAnsi="Times New Roman"/>
          <w:sz w:val="24"/>
          <w:szCs w:val="24"/>
        </w:rPr>
      </w:pPr>
      <w:r w:rsidRPr="00861DC1">
        <w:rPr>
          <w:rFonts w:ascii="Times New Roman" w:hAnsi="Times New Roman"/>
          <w:sz w:val="24"/>
          <w:szCs w:val="24"/>
        </w:rPr>
        <w:t>Prevádzkovateľ nevykonáva automatizované individuálne rozhodovanie ani profilovanie v zmysle článku 22 GDPR.</w:t>
      </w:r>
    </w:p>
    <w:p w14:paraId="23CC285A" w14:textId="77777777" w:rsidR="00861DC1" w:rsidRDefault="00861DC1" w:rsidP="00861DC1">
      <w:pPr>
        <w:spacing w:after="0" w:line="240" w:lineRule="auto"/>
        <w:jc w:val="center"/>
        <w:rPr>
          <w:rFonts w:ascii="Times New Roman" w:hAnsi="Times New Roman"/>
          <w:b/>
          <w:bCs/>
          <w:sz w:val="24"/>
          <w:szCs w:val="24"/>
        </w:rPr>
      </w:pPr>
    </w:p>
    <w:p w14:paraId="2B40F7AC" w14:textId="5FBAFEC1" w:rsidR="00861DC1" w:rsidRPr="00861DC1" w:rsidRDefault="00861DC1" w:rsidP="00861DC1">
      <w:pPr>
        <w:spacing w:after="0" w:line="240" w:lineRule="auto"/>
        <w:jc w:val="center"/>
        <w:rPr>
          <w:rFonts w:ascii="Times New Roman" w:hAnsi="Times New Roman"/>
          <w:b/>
          <w:bCs/>
          <w:sz w:val="24"/>
          <w:szCs w:val="24"/>
        </w:rPr>
      </w:pPr>
      <w:r w:rsidRPr="00861DC1">
        <w:rPr>
          <w:rFonts w:ascii="Times New Roman" w:hAnsi="Times New Roman"/>
          <w:b/>
          <w:bCs/>
          <w:sz w:val="24"/>
          <w:szCs w:val="24"/>
        </w:rPr>
        <w:t>Cezhraničný prenos</w:t>
      </w:r>
    </w:p>
    <w:p w14:paraId="1C18C7BD" w14:textId="49A3C81E" w:rsidR="00861DC1" w:rsidRPr="00861DC1" w:rsidRDefault="00861DC1" w:rsidP="00861DC1">
      <w:pPr>
        <w:spacing w:after="0" w:line="240" w:lineRule="auto"/>
        <w:rPr>
          <w:rFonts w:ascii="Times New Roman" w:hAnsi="Times New Roman"/>
          <w:sz w:val="24"/>
          <w:szCs w:val="24"/>
        </w:rPr>
      </w:pPr>
      <w:r w:rsidRPr="00861DC1">
        <w:rPr>
          <w:rFonts w:ascii="Times New Roman" w:hAnsi="Times New Roman"/>
          <w:sz w:val="24"/>
          <w:szCs w:val="24"/>
        </w:rPr>
        <w:t>Prenos osobných údajov do tretích krajín sa v rámci hlavných činností nevykonáva. Pri využívaní vybraných digitálnych služieb (napr. analytické nástroje, cloudové služby) dochádza k prenosu len za predpokladu splnenia podmienok GDPR a zabezpečenia primeraných záruk (napr. štandardné zmluvné doložky).</w:t>
      </w:r>
    </w:p>
    <w:p w14:paraId="1E04815B" w14:textId="77777777" w:rsidR="00FA0122" w:rsidRPr="00861DC1" w:rsidRDefault="00FA0122" w:rsidP="00586983">
      <w:pPr>
        <w:spacing w:after="0" w:line="240" w:lineRule="auto"/>
        <w:rPr>
          <w:rFonts w:ascii="Times New Roman" w:hAnsi="Times New Roman" w:cs="Times New Roman"/>
          <w:sz w:val="24"/>
          <w:szCs w:val="24"/>
        </w:rPr>
      </w:pPr>
    </w:p>
    <w:p w14:paraId="5EC6A07F" w14:textId="30E067A8" w:rsidR="00FA0122" w:rsidRPr="00CD7B21" w:rsidRDefault="00FA0122" w:rsidP="00CD7B21">
      <w:pPr>
        <w:spacing w:after="0" w:line="240" w:lineRule="auto"/>
        <w:jc w:val="center"/>
        <w:rPr>
          <w:rFonts w:ascii="Times New Roman" w:hAnsi="Times New Roman" w:cs="Times New Roman"/>
          <w:b/>
          <w:sz w:val="24"/>
          <w:szCs w:val="24"/>
        </w:rPr>
      </w:pPr>
      <w:r w:rsidRPr="00CD7B21">
        <w:rPr>
          <w:rFonts w:ascii="Times New Roman" w:hAnsi="Times New Roman" w:cs="Times New Roman"/>
          <w:b/>
          <w:sz w:val="24"/>
          <w:szCs w:val="24"/>
        </w:rPr>
        <w:t>Podmienky zabezpečenia osobných údajov</w:t>
      </w:r>
    </w:p>
    <w:p w14:paraId="05081B9B" w14:textId="77777777" w:rsidR="00FA0122" w:rsidRPr="007755D1" w:rsidRDefault="00FA0122" w:rsidP="00586983">
      <w:pPr>
        <w:spacing w:after="0" w:line="240" w:lineRule="auto"/>
        <w:rPr>
          <w:rFonts w:ascii="Times New Roman" w:hAnsi="Times New Roman" w:cs="Times New Roman"/>
          <w:bCs/>
          <w:sz w:val="24"/>
          <w:szCs w:val="24"/>
        </w:rPr>
      </w:pPr>
      <w:r w:rsidRPr="007755D1">
        <w:rPr>
          <w:rFonts w:ascii="Times New Roman" w:hAnsi="Times New Roman" w:cs="Times New Roman"/>
          <w:bCs/>
          <w:sz w:val="24"/>
          <w:szCs w:val="24"/>
        </w:rPr>
        <w:t>Prevádzkovateľ prehlasuje, že prijal vhodné personálne, technické a organizačné opatrenia k zabezpečeniu ochrany osobných údajov.</w:t>
      </w:r>
    </w:p>
    <w:p w14:paraId="2317B944" w14:textId="77777777" w:rsidR="00FA0122" w:rsidRPr="007755D1" w:rsidRDefault="00FA0122" w:rsidP="00586983">
      <w:pPr>
        <w:spacing w:after="0" w:line="240" w:lineRule="auto"/>
        <w:rPr>
          <w:rFonts w:ascii="Times New Roman" w:hAnsi="Times New Roman" w:cs="Times New Roman"/>
          <w:bCs/>
          <w:sz w:val="24"/>
          <w:szCs w:val="24"/>
        </w:rPr>
      </w:pPr>
      <w:r w:rsidRPr="007755D1">
        <w:rPr>
          <w:rFonts w:ascii="Times New Roman" w:hAnsi="Times New Roman" w:cs="Times New Roman"/>
          <w:bCs/>
          <w:sz w:val="24"/>
          <w:szCs w:val="24"/>
        </w:rPr>
        <w:t>Prevádzkovateľ prijal technické opatrenia na zabezpečenie dátových úložísk a úložísk osobných údajov v spisovej podobe.</w:t>
      </w:r>
    </w:p>
    <w:p w14:paraId="441136DB" w14:textId="0BD80D6E" w:rsidR="00B45EE1" w:rsidRPr="007755D1" w:rsidRDefault="00FA0122" w:rsidP="00586983">
      <w:pPr>
        <w:spacing w:after="0" w:line="240" w:lineRule="auto"/>
        <w:rPr>
          <w:rFonts w:ascii="Times New Roman" w:hAnsi="Times New Roman" w:cs="Times New Roman"/>
          <w:bCs/>
          <w:sz w:val="24"/>
          <w:szCs w:val="24"/>
        </w:rPr>
      </w:pPr>
      <w:r w:rsidRPr="007755D1">
        <w:rPr>
          <w:rFonts w:ascii="Times New Roman" w:hAnsi="Times New Roman" w:cs="Times New Roman"/>
          <w:bCs/>
          <w:sz w:val="24"/>
          <w:szCs w:val="24"/>
        </w:rPr>
        <w:t>Prevádzkovateľ prehlasuje, že k osobným údajom majú prístup výlučne ním poverené osoby.</w:t>
      </w:r>
    </w:p>
    <w:p w14:paraId="7BC939FE" w14:textId="77777777" w:rsidR="00FA0122" w:rsidRPr="006F7A66" w:rsidRDefault="00FA0122" w:rsidP="00586983">
      <w:pPr>
        <w:pStyle w:val="Odsekzoznamu"/>
        <w:spacing w:after="0" w:line="240" w:lineRule="auto"/>
        <w:ind w:left="360"/>
        <w:jc w:val="both"/>
        <w:rPr>
          <w:rFonts w:ascii="Times New Roman" w:hAnsi="Times New Roman" w:cs="Times New Roman"/>
          <w:b/>
          <w:sz w:val="24"/>
          <w:szCs w:val="24"/>
        </w:rPr>
      </w:pPr>
    </w:p>
    <w:p w14:paraId="71C2C386" w14:textId="71A09A21" w:rsidR="00FA0122" w:rsidRDefault="00FA0122" w:rsidP="004A108A">
      <w:pPr>
        <w:spacing w:after="0" w:line="240" w:lineRule="auto"/>
        <w:jc w:val="both"/>
        <w:rPr>
          <w:rFonts w:ascii="Times New Roman" w:hAnsi="Times New Roman" w:cs="Times New Roman"/>
          <w:b/>
          <w:sz w:val="24"/>
          <w:szCs w:val="24"/>
        </w:rPr>
      </w:pPr>
      <w:r w:rsidRPr="004A108A">
        <w:rPr>
          <w:rFonts w:ascii="Times New Roman" w:hAnsi="Times New Roman" w:cs="Times New Roman"/>
          <w:b/>
          <w:sz w:val="24"/>
          <w:szCs w:val="24"/>
        </w:rPr>
        <w:t>Vaše práva:</w:t>
      </w:r>
    </w:p>
    <w:p w14:paraId="6719305B" w14:textId="77777777" w:rsidR="007755D1" w:rsidRDefault="007755D1" w:rsidP="00586983">
      <w:pPr>
        <w:spacing w:after="0" w:line="240" w:lineRule="auto"/>
        <w:textAlignment w:val="baseline"/>
        <w:rPr>
          <w:rFonts w:ascii="Times New Roman" w:eastAsia="Times New Roman" w:hAnsi="Times New Roman" w:cs="Times New Roman"/>
          <w:b/>
          <w:bCs/>
          <w:sz w:val="24"/>
          <w:szCs w:val="24"/>
          <w:lang w:eastAsia="sk-SK"/>
        </w:rPr>
      </w:pPr>
    </w:p>
    <w:p w14:paraId="2BC12FDC" w14:textId="20FB6332"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sidRPr="006F7A66">
        <w:rPr>
          <w:rFonts w:ascii="Times New Roman" w:eastAsia="Times New Roman" w:hAnsi="Times New Roman" w:cs="Times New Roman"/>
          <w:b/>
          <w:bCs/>
          <w:sz w:val="24"/>
          <w:szCs w:val="24"/>
          <w:lang w:eastAsia="sk-SK"/>
        </w:rPr>
        <w:t>Právo na prístup k údajom</w:t>
      </w:r>
    </w:p>
    <w:p w14:paraId="1FC78638" w14:textId="0414A94F" w:rsidR="009A1A08" w:rsidRDefault="00FA0122" w:rsidP="009A1A08">
      <w:pPr>
        <w:spacing w:after="0" w:line="240" w:lineRule="auto"/>
        <w:rPr>
          <w:rFonts w:ascii="Times New Roman" w:hAnsi="Times New Roman" w:cs="Times New Roman"/>
          <w:b/>
          <w:sz w:val="24"/>
          <w:szCs w:val="24"/>
        </w:rPr>
      </w:pPr>
      <w:r w:rsidRPr="006F7A66">
        <w:rPr>
          <w:rFonts w:ascii="Times New Roman" w:eastAsia="Times New Roman" w:hAnsi="Times New Roman" w:cs="Times New Roman"/>
          <w:sz w:val="24"/>
          <w:szCs w:val="24"/>
          <w:lang w:eastAsia="sk-SK"/>
        </w:rPr>
        <w:t xml:space="preserve">Máte právo vedieť, či spracúvame Vaše osobné údaje. Pokiaľ ich spracúvame, môžete nás požiadať o prístup k nim. Na základe Vašej žiadosti vydáme potvrdenie s informáciami o spracúvaní Vašich osobných údajov. </w:t>
      </w:r>
    </w:p>
    <w:p w14:paraId="1B3B08E7" w14:textId="77777777" w:rsidR="0019347B" w:rsidRPr="004A108A" w:rsidRDefault="0019347B" w:rsidP="00586983">
      <w:pPr>
        <w:spacing w:after="0" w:line="240" w:lineRule="auto"/>
        <w:rPr>
          <w:rFonts w:ascii="Times New Roman" w:hAnsi="Times New Roman" w:cs="Times New Roman"/>
          <w:b/>
          <w:sz w:val="24"/>
          <w:szCs w:val="24"/>
        </w:rPr>
      </w:pPr>
    </w:p>
    <w:p w14:paraId="432AC515" w14:textId="6DEDEE99" w:rsidR="00FA0122" w:rsidRPr="004A108A" w:rsidRDefault="00FA0122" w:rsidP="00586983">
      <w:pPr>
        <w:spacing w:after="0" w:line="240" w:lineRule="auto"/>
        <w:rPr>
          <w:rFonts w:ascii="Times New Roman" w:eastAsia="Times New Roman" w:hAnsi="Times New Roman" w:cs="Times New Roman"/>
          <w:sz w:val="24"/>
          <w:szCs w:val="24"/>
          <w:lang w:eastAsia="sk-SK"/>
        </w:rPr>
      </w:pPr>
      <w:r w:rsidRPr="004A108A">
        <w:rPr>
          <w:rFonts w:ascii="Times New Roman" w:eastAsia="Times New Roman" w:hAnsi="Times New Roman" w:cs="Times New Roman"/>
          <w:b/>
          <w:bCs/>
          <w:sz w:val="24"/>
          <w:szCs w:val="24"/>
          <w:lang w:eastAsia="sk-SK"/>
        </w:rPr>
        <w:t xml:space="preserve">Právo na opravu </w:t>
      </w:r>
    </w:p>
    <w:p w14:paraId="42768758" w14:textId="65586C20" w:rsidR="0019347B" w:rsidRPr="004A108A" w:rsidRDefault="00FA0122" w:rsidP="002E4B88">
      <w:pPr>
        <w:spacing w:after="0" w:line="240" w:lineRule="auto"/>
        <w:rPr>
          <w:rFonts w:ascii="Times New Roman" w:hAnsi="Times New Roman" w:cs="Times New Roman"/>
          <w:b/>
          <w:sz w:val="24"/>
          <w:szCs w:val="24"/>
        </w:rPr>
      </w:pPr>
      <w:r w:rsidRPr="004A108A">
        <w:rPr>
          <w:rFonts w:ascii="Times New Roman" w:eastAsia="Times New Roman" w:hAnsi="Times New Roman" w:cs="Times New Roman"/>
          <w:sz w:val="24"/>
          <w:szCs w:val="24"/>
          <w:lang w:eastAsia="sk-SK"/>
        </w:rPr>
        <w:t>Máte právo na to, aby Vaše osobné údaje, ktoré spracúvame, boli správne, úplné a aktuálne. Pokiaľ sú Vaše osobné údaje nesprávne alebo neaktuálne, môžete nás požiadať o opravu alebo doplnenie</w:t>
      </w:r>
      <w:r w:rsidR="00B45090">
        <w:rPr>
          <w:rFonts w:ascii="Times New Roman" w:eastAsia="Times New Roman" w:hAnsi="Times New Roman" w:cs="Times New Roman"/>
          <w:sz w:val="24"/>
          <w:szCs w:val="24"/>
          <w:lang w:eastAsia="sk-SK"/>
        </w:rPr>
        <w:t>.</w:t>
      </w:r>
    </w:p>
    <w:p w14:paraId="7F74F9AF" w14:textId="77777777" w:rsidR="009A1A08" w:rsidRDefault="009A1A08" w:rsidP="00586983">
      <w:pPr>
        <w:spacing w:after="0" w:line="240" w:lineRule="auto"/>
        <w:rPr>
          <w:rFonts w:ascii="Times New Roman" w:eastAsia="Times New Roman" w:hAnsi="Times New Roman" w:cs="Times New Roman"/>
          <w:b/>
          <w:bCs/>
          <w:sz w:val="24"/>
          <w:szCs w:val="24"/>
          <w:lang w:eastAsia="sk-SK"/>
        </w:rPr>
      </w:pPr>
    </w:p>
    <w:p w14:paraId="1AEEFB5E" w14:textId="0CDF3BA4" w:rsidR="00FA0122" w:rsidRPr="00B45090" w:rsidRDefault="00FA0122" w:rsidP="00586983">
      <w:pPr>
        <w:spacing w:after="0" w:line="240" w:lineRule="auto"/>
        <w:rPr>
          <w:rFonts w:ascii="Times New Roman" w:eastAsia="Times New Roman" w:hAnsi="Times New Roman" w:cs="Times New Roman"/>
          <w:b/>
          <w:bCs/>
          <w:sz w:val="24"/>
          <w:szCs w:val="24"/>
          <w:lang w:eastAsia="sk-SK"/>
        </w:rPr>
      </w:pPr>
      <w:r w:rsidRPr="00432772">
        <w:rPr>
          <w:rFonts w:ascii="Times New Roman" w:eastAsia="Times New Roman" w:hAnsi="Times New Roman" w:cs="Times New Roman"/>
          <w:b/>
          <w:bCs/>
          <w:sz w:val="24"/>
          <w:szCs w:val="24"/>
          <w:lang w:eastAsia="sk-SK"/>
        </w:rPr>
        <w:t>Právo na vymazanie</w:t>
      </w:r>
      <w:r w:rsidR="00B45090">
        <w:rPr>
          <w:rFonts w:ascii="Times New Roman" w:eastAsia="Times New Roman" w:hAnsi="Times New Roman" w:cs="Times New Roman"/>
          <w:b/>
          <w:bCs/>
          <w:sz w:val="24"/>
          <w:szCs w:val="24"/>
          <w:lang w:eastAsia="sk-SK"/>
        </w:rPr>
        <w:t xml:space="preserve"> </w:t>
      </w:r>
      <w:r w:rsidR="00B45090" w:rsidRPr="00B45090">
        <w:rPr>
          <w:rFonts w:ascii="Times New Roman" w:eastAsia="Times New Roman" w:hAnsi="Times New Roman" w:cs="Times New Roman"/>
          <w:b/>
          <w:bCs/>
          <w:sz w:val="24"/>
          <w:szCs w:val="24"/>
          <w:lang w:eastAsia="sk-SK"/>
        </w:rPr>
        <w:t>(právo „na zabudnutie“)</w:t>
      </w:r>
    </w:p>
    <w:p w14:paraId="5D2DFB52" w14:textId="77777777"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sidRPr="006F7A66">
        <w:rPr>
          <w:rFonts w:ascii="Times New Roman" w:eastAsia="Times New Roman" w:hAnsi="Times New Roman" w:cs="Times New Roman"/>
          <w:sz w:val="24"/>
          <w:szCs w:val="24"/>
          <w:lang w:eastAsia="sk-SK"/>
        </w:rPr>
        <w:t>Za určitých okolností máte právo, aby sme Vaše osobné údaje vymazali. O vymazanie Vašich údajov nás môžete požiadať kedykoľvek. Vaše osobné údaje vymažeme, ak:</w:t>
      </w:r>
    </w:p>
    <w:p w14:paraId="705F6A4B" w14:textId="77777777" w:rsidR="00B45090" w:rsidRDefault="00FA0122" w:rsidP="00586983">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B45090" w:rsidRPr="00B45090">
        <w:rPr>
          <w:rFonts w:ascii="Times New Roman" w:eastAsia="Times New Roman" w:hAnsi="Times New Roman" w:cs="Times New Roman"/>
          <w:sz w:val="24"/>
          <w:szCs w:val="24"/>
          <w:lang w:eastAsia="sk-SK"/>
        </w:rPr>
        <w:t>osobné údaje už nie sú potrebné na účely, na ktoré sa získavali alebo inak spracúvali;</w:t>
      </w:r>
    </w:p>
    <w:p w14:paraId="10C1C691" w14:textId="54DC21BC"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B45090" w:rsidRPr="00B45090">
        <w:rPr>
          <w:rFonts w:ascii="Times New Roman" w:eastAsia="Times New Roman" w:hAnsi="Times New Roman" w:cs="Times New Roman"/>
          <w:sz w:val="24"/>
          <w:szCs w:val="24"/>
          <w:lang w:eastAsia="sk-SK"/>
        </w:rPr>
        <w:t xml:space="preserve">dotknutá osoba odvolá súhlas, </w:t>
      </w:r>
      <w:r w:rsidR="00B45090">
        <w:rPr>
          <w:rFonts w:ascii="Times New Roman" w:eastAsia="Times New Roman" w:hAnsi="Times New Roman" w:cs="Times New Roman"/>
          <w:sz w:val="24"/>
          <w:szCs w:val="24"/>
          <w:lang w:eastAsia="sk-SK"/>
        </w:rPr>
        <w:t xml:space="preserve">pokiaľ sa </w:t>
      </w:r>
      <w:r w:rsidR="00B45090" w:rsidRPr="00B45090">
        <w:rPr>
          <w:rFonts w:ascii="Times New Roman" w:eastAsia="Times New Roman" w:hAnsi="Times New Roman" w:cs="Times New Roman"/>
          <w:sz w:val="24"/>
          <w:szCs w:val="24"/>
          <w:lang w:eastAsia="sk-SK"/>
        </w:rPr>
        <w:t>spracúvanie vykonáva</w:t>
      </w:r>
      <w:r w:rsidR="00B45090">
        <w:rPr>
          <w:rFonts w:ascii="Times New Roman" w:eastAsia="Times New Roman" w:hAnsi="Times New Roman" w:cs="Times New Roman"/>
          <w:sz w:val="24"/>
          <w:szCs w:val="24"/>
          <w:lang w:eastAsia="sk-SK"/>
        </w:rPr>
        <w:t xml:space="preserve"> na základe súhlasu dotknutej osoby</w:t>
      </w:r>
      <w:r w:rsidR="00B45090" w:rsidRPr="00B45090">
        <w:rPr>
          <w:rFonts w:ascii="Times New Roman" w:eastAsia="Times New Roman" w:hAnsi="Times New Roman" w:cs="Times New Roman"/>
          <w:sz w:val="24"/>
          <w:szCs w:val="24"/>
          <w:lang w:eastAsia="sk-SK"/>
        </w:rPr>
        <w:t xml:space="preserve">, </w:t>
      </w:r>
    </w:p>
    <w:p w14:paraId="74EB5E06" w14:textId="0FF6A94D"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B45090" w:rsidRPr="00B45090">
        <w:rPr>
          <w:rFonts w:ascii="Times New Roman" w:eastAsia="Times New Roman" w:hAnsi="Times New Roman" w:cs="Times New Roman"/>
          <w:sz w:val="24"/>
          <w:szCs w:val="24"/>
          <w:lang w:eastAsia="sk-SK"/>
        </w:rPr>
        <w:t>dotknutá osoba namieta voči spracúvaniu</w:t>
      </w:r>
      <w:r w:rsidRPr="006F7A66">
        <w:rPr>
          <w:rFonts w:ascii="Times New Roman" w:eastAsia="Times New Roman" w:hAnsi="Times New Roman" w:cs="Times New Roman"/>
          <w:sz w:val="24"/>
          <w:szCs w:val="24"/>
          <w:lang w:eastAsia="sk-SK"/>
        </w:rPr>
        <w:t>,</w:t>
      </w:r>
    </w:p>
    <w:p w14:paraId="0482F29C" w14:textId="1A4D21BC"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B45090" w:rsidRPr="00B45090">
        <w:rPr>
          <w:rFonts w:ascii="Times New Roman" w:eastAsia="Times New Roman" w:hAnsi="Times New Roman" w:cs="Times New Roman"/>
          <w:sz w:val="24"/>
          <w:szCs w:val="24"/>
          <w:lang w:eastAsia="sk-SK"/>
        </w:rPr>
        <w:t>osobné údaje sa spracúvali nezákonne</w:t>
      </w:r>
      <w:r w:rsidRPr="006F7A66">
        <w:rPr>
          <w:rFonts w:ascii="Times New Roman" w:eastAsia="Times New Roman" w:hAnsi="Times New Roman" w:cs="Times New Roman"/>
          <w:sz w:val="24"/>
          <w:szCs w:val="24"/>
          <w:lang w:eastAsia="sk-SK"/>
        </w:rPr>
        <w:t>,</w:t>
      </w:r>
    </w:p>
    <w:p w14:paraId="2824C1C2" w14:textId="77777777" w:rsidR="00B45090" w:rsidRDefault="00FA0122" w:rsidP="00B45090">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osobné údaje musia byť vymazané, aby sa tým splnila zákonná povinnosť,</w:t>
      </w:r>
    </w:p>
    <w:p w14:paraId="1AE9ADA8" w14:textId="55785F58" w:rsidR="00FA0122" w:rsidRDefault="00B45090" w:rsidP="00B45090">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FA0122" w:rsidRPr="006F7A66">
        <w:rPr>
          <w:rFonts w:ascii="Times New Roman" w:eastAsia="Times New Roman" w:hAnsi="Times New Roman" w:cs="Times New Roman"/>
          <w:sz w:val="24"/>
          <w:szCs w:val="24"/>
          <w:lang w:eastAsia="sk-SK"/>
        </w:rPr>
        <w:t>ak ste dieťa, príp. rodič dieťaťa, ktoré súhlasilo so spracúvaním osobných údajov cez internet.</w:t>
      </w:r>
    </w:p>
    <w:p w14:paraId="6D0CA41C" w14:textId="77777777" w:rsidR="00FA0122" w:rsidRPr="006F7A66" w:rsidRDefault="00FA0122" w:rsidP="00586983">
      <w:pPr>
        <w:spacing w:after="0" w:line="240" w:lineRule="auto"/>
        <w:ind w:left="142"/>
        <w:textAlignment w:val="baseline"/>
        <w:rPr>
          <w:rFonts w:ascii="Times New Roman" w:eastAsia="Times New Roman" w:hAnsi="Times New Roman" w:cs="Times New Roman"/>
          <w:sz w:val="24"/>
          <w:szCs w:val="24"/>
          <w:lang w:eastAsia="sk-SK"/>
        </w:rPr>
      </w:pPr>
    </w:p>
    <w:p w14:paraId="354FCD21" w14:textId="77777777" w:rsidR="00B45EE1" w:rsidRDefault="00FA0122" w:rsidP="00586983">
      <w:pPr>
        <w:spacing w:after="0" w:line="240" w:lineRule="auto"/>
        <w:textAlignment w:val="baseline"/>
        <w:rPr>
          <w:rFonts w:ascii="Times New Roman" w:eastAsia="Times New Roman" w:hAnsi="Times New Roman" w:cs="Times New Roman"/>
          <w:sz w:val="24"/>
          <w:szCs w:val="24"/>
          <w:lang w:eastAsia="sk-SK"/>
        </w:rPr>
      </w:pPr>
      <w:r w:rsidRPr="00432772">
        <w:rPr>
          <w:rFonts w:ascii="Times New Roman" w:eastAsia="Times New Roman" w:hAnsi="Times New Roman" w:cs="Times New Roman"/>
          <w:b/>
          <w:bCs/>
          <w:sz w:val="24"/>
          <w:szCs w:val="24"/>
          <w:lang w:eastAsia="sk-SK"/>
        </w:rPr>
        <w:t>Právo na obmedzenie spracúvania</w:t>
      </w:r>
    </w:p>
    <w:p w14:paraId="51995349" w14:textId="2C863FF1"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sidRPr="006F7A66">
        <w:rPr>
          <w:rFonts w:ascii="Times New Roman" w:eastAsia="Times New Roman" w:hAnsi="Times New Roman" w:cs="Times New Roman"/>
          <w:sz w:val="24"/>
          <w:szCs w:val="24"/>
          <w:lang w:eastAsia="sk-SK"/>
        </w:rPr>
        <w:t>Môžete nás požiadať, aby sme obmedzili spracúvanie vašich osobných údajov. Pokiaľ Vašej žiadosti vyhovieme, Vaše osobné údaje budeme iba uchovávať a ďalej s nimi pracovať nebudeme. K obmedzeniu spracúvania Vašich údajov dôjde, ak</w:t>
      </w:r>
    </w:p>
    <w:p w14:paraId="021CEB98" w14:textId="77777777"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nám oznámite, že Vaše osobné údaje sú nesprávne, a to až dokým neoveríme ich správnosť,</w:t>
      </w:r>
    </w:p>
    <w:p w14:paraId="2A86D20E" w14:textId="77777777" w:rsidR="00FA0122" w:rsidRPr="006F7A66" w:rsidRDefault="00FA0122" w:rsidP="00586983">
      <w:pPr>
        <w:spacing w:after="0" w:line="240" w:lineRule="auto"/>
        <w:ind w:left="142" w:hanging="142"/>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spracúvame Vaše osobné údaje nezákonne, avšak Vy nesúhlasíte s ich vymazaním a na miesto toho žiadate, aby sme spracúvanie Vašich osobných údajov len obmedzili,</w:t>
      </w:r>
    </w:p>
    <w:p w14:paraId="11352088" w14:textId="77777777" w:rsidR="00FA0122" w:rsidRPr="006F7A66" w:rsidRDefault="00FA0122" w:rsidP="00586983">
      <w:pPr>
        <w:spacing w:after="0" w:line="240" w:lineRule="auto"/>
        <w:ind w:left="142" w:hanging="142"/>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Vaše údaje už nepotrebujeme, ale potrebujete ich Vy na preukázanie, uplatňovanie alebo obhajovanie svojich práv</w:t>
      </w:r>
    </w:p>
    <w:p w14:paraId="7DA30FB0" w14:textId="56AA22C4" w:rsidR="00FA0122" w:rsidRDefault="00FA0122" w:rsidP="00586983">
      <w:pPr>
        <w:spacing w:after="0" w:line="240" w:lineRule="auto"/>
        <w:ind w:left="142" w:hanging="142"/>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namietate voči spracúvaniu Vašich osobných údajov, a to až kým neoveríme, či naše oprávnené záujmy prevažujú nad vašimi dôvodmi.</w:t>
      </w:r>
    </w:p>
    <w:p w14:paraId="5804A313" w14:textId="77777777" w:rsidR="00FA0122" w:rsidRPr="00697EBC" w:rsidRDefault="00FA0122" w:rsidP="00776251">
      <w:pPr>
        <w:spacing w:after="0" w:line="240" w:lineRule="auto"/>
        <w:textAlignment w:val="baseline"/>
        <w:rPr>
          <w:rFonts w:ascii="Times New Roman" w:eastAsia="Times New Roman" w:hAnsi="Times New Roman" w:cs="Times New Roman"/>
          <w:sz w:val="24"/>
          <w:szCs w:val="24"/>
          <w:lang w:eastAsia="sk-SK"/>
        </w:rPr>
      </w:pPr>
    </w:p>
    <w:p w14:paraId="739DD3D0" w14:textId="77777777" w:rsidR="00FA0122" w:rsidRPr="00432772" w:rsidRDefault="00FA0122" w:rsidP="00586983">
      <w:pPr>
        <w:spacing w:after="0" w:line="240" w:lineRule="auto"/>
        <w:textAlignment w:val="baseline"/>
        <w:rPr>
          <w:rFonts w:ascii="Times New Roman" w:eastAsia="Times New Roman" w:hAnsi="Times New Roman" w:cs="Times New Roman"/>
          <w:sz w:val="24"/>
          <w:szCs w:val="24"/>
          <w:lang w:eastAsia="sk-SK"/>
        </w:rPr>
      </w:pPr>
      <w:r w:rsidRPr="00432772">
        <w:rPr>
          <w:rFonts w:ascii="Times New Roman" w:eastAsia="Times New Roman" w:hAnsi="Times New Roman" w:cs="Times New Roman"/>
          <w:b/>
          <w:bCs/>
          <w:sz w:val="24"/>
          <w:szCs w:val="24"/>
          <w:lang w:eastAsia="sk-SK"/>
        </w:rPr>
        <w:t>Právo na prenosnosť údajov</w:t>
      </w:r>
    </w:p>
    <w:p w14:paraId="08D3BC97" w14:textId="77777777" w:rsidR="00FA0122" w:rsidRDefault="00FA0122" w:rsidP="00586983">
      <w:pPr>
        <w:spacing w:after="0" w:line="240" w:lineRule="auto"/>
        <w:textAlignment w:val="baseline"/>
        <w:rPr>
          <w:rFonts w:ascii="Times New Roman" w:eastAsia="Times New Roman" w:hAnsi="Times New Roman" w:cs="Times New Roman"/>
          <w:sz w:val="24"/>
          <w:szCs w:val="24"/>
          <w:lang w:eastAsia="sk-SK"/>
        </w:rPr>
      </w:pPr>
      <w:r w:rsidRPr="006F7A66">
        <w:rPr>
          <w:rFonts w:ascii="Times New Roman" w:eastAsia="Times New Roman" w:hAnsi="Times New Roman" w:cs="Times New Roman"/>
          <w:sz w:val="24"/>
          <w:szCs w:val="24"/>
          <w:lang w:eastAsia="sk-SK"/>
        </w:rPr>
        <w:t>Máte právo žiadať, aby sme Vám poskytli Vaše osobné údaje v elektronickej forme (napr. súbor XML alebo CSV), ktorá Vám umožní ľahko si preniesť údaje do inej spoločnosti. Tiež nás môžete požiadať, aby sme Vaše osobné údaje preniesli vybranej spoločnosti priamo my. Vašej žiadosti vyhovieme v prípade, že ste nám poskytli osobné údaje priamo Vy a dali ste nám na ich spracúvanie súhlas.</w:t>
      </w:r>
    </w:p>
    <w:p w14:paraId="22772D9E" w14:textId="77777777" w:rsidR="002C0B86" w:rsidRPr="006F7A66" w:rsidRDefault="002C0B86" w:rsidP="00586983">
      <w:pPr>
        <w:spacing w:after="0" w:line="240" w:lineRule="auto"/>
        <w:textAlignment w:val="baseline"/>
        <w:rPr>
          <w:rFonts w:ascii="Times New Roman" w:eastAsia="Times New Roman" w:hAnsi="Times New Roman" w:cs="Times New Roman"/>
          <w:sz w:val="24"/>
          <w:szCs w:val="24"/>
          <w:lang w:eastAsia="sk-SK"/>
        </w:rPr>
      </w:pPr>
    </w:p>
    <w:p w14:paraId="10AEEE08" w14:textId="36122045" w:rsidR="00B45EE1" w:rsidRPr="00586983" w:rsidRDefault="00FA0122" w:rsidP="00586983">
      <w:pPr>
        <w:spacing w:after="0" w:line="240" w:lineRule="auto"/>
        <w:jc w:val="both"/>
        <w:textAlignment w:val="baseline"/>
        <w:rPr>
          <w:rFonts w:ascii="Times New Roman" w:eastAsia="Times New Roman" w:hAnsi="Times New Roman" w:cs="Times New Roman"/>
          <w:b/>
          <w:bCs/>
          <w:sz w:val="24"/>
          <w:szCs w:val="24"/>
          <w:lang w:eastAsia="sk-SK"/>
        </w:rPr>
      </w:pPr>
      <w:r w:rsidRPr="00432772">
        <w:rPr>
          <w:rFonts w:ascii="Times New Roman" w:eastAsia="Times New Roman" w:hAnsi="Times New Roman" w:cs="Times New Roman"/>
          <w:b/>
          <w:bCs/>
          <w:sz w:val="24"/>
          <w:szCs w:val="24"/>
          <w:lang w:eastAsia="sk-SK"/>
        </w:rPr>
        <w:t>Právo namietať</w:t>
      </w:r>
    </w:p>
    <w:p w14:paraId="39942D00" w14:textId="77777777" w:rsidR="00FA0122" w:rsidRPr="00007B4C" w:rsidRDefault="00FA0122" w:rsidP="00776251">
      <w:pPr>
        <w:spacing w:after="0" w:line="240" w:lineRule="auto"/>
        <w:textAlignment w:val="baseline"/>
        <w:rPr>
          <w:rFonts w:ascii="Times New Roman" w:eastAsia="Times New Roman" w:hAnsi="Times New Roman" w:cs="Times New Roman"/>
          <w:sz w:val="24"/>
          <w:szCs w:val="24"/>
          <w:lang w:eastAsia="sk-SK"/>
        </w:rPr>
      </w:pPr>
      <w:r w:rsidRPr="00007B4C">
        <w:rPr>
          <w:rFonts w:ascii="Times New Roman" w:eastAsia="Times New Roman" w:hAnsi="Times New Roman" w:cs="Times New Roman"/>
          <w:sz w:val="24"/>
          <w:szCs w:val="24"/>
          <w:lang w:eastAsia="sk-SK"/>
        </w:rPr>
        <w:t>Máte právo namietať, že spracúvame Vaše osobné údaje. Ak Vaše osobné údaje spracúvame v nasledovných prípadoch:</w:t>
      </w:r>
    </w:p>
    <w:p w14:paraId="048F274E" w14:textId="77777777" w:rsidR="00FA0122" w:rsidRPr="006F7A66" w:rsidRDefault="00FA0122" w:rsidP="00586983">
      <w:pPr>
        <w:spacing w:after="0" w:line="240" w:lineRule="auto"/>
        <w:jc w:val="both"/>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z dôvodu nášho oprávneného záujmu,</w:t>
      </w:r>
    </w:p>
    <w:p w14:paraId="02E387B3" w14:textId="77777777" w:rsidR="00FA0122" w:rsidRPr="006F7A66" w:rsidRDefault="00FA0122" w:rsidP="00586983">
      <w:pPr>
        <w:spacing w:after="0" w:line="240" w:lineRule="auto"/>
        <w:jc w:val="both"/>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vytvárania zákazníckeho profilu,</w:t>
      </w:r>
    </w:p>
    <w:p w14:paraId="2A81BB00" w14:textId="62157618" w:rsidR="00C743BE" w:rsidRDefault="00FA0122" w:rsidP="00586983">
      <w:pPr>
        <w:spacing w:after="0" w:line="240" w:lineRule="auto"/>
        <w:jc w:val="both"/>
        <w:textAlignment w:val="baseline"/>
        <w:rPr>
          <w:rFonts w:ascii="Times New Roman" w:eastAsia="Times New Roman" w:hAnsi="Times New Roman" w:cs="Times New Roman"/>
          <w:sz w:val="24"/>
          <w:szCs w:val="24"/>
          <w:lang w:eastAsia="sk-SK"/>
        </w:rPr>
      </w:pPr>
      <w:r w:rsidRPr="003C6109">
        <w:rPr>
          <w:rFonts w:ascii="Times New Roman" w:eastAsia="Times New Roman" w:hAnsi="Times New Roman" w:cs="Times New Roman"/>
          <w:sz w:val="24"/>
          <w:szCs w:val="24"/>
          <w:lang w:eastAsia="sk-SK"/>
        </w:rPr>
        <w:t>- môžete namietať ich spracúvanie, ak máte na to osobné dôvody.</w:t>
      </w:r>
    </w:p>
    <w:p w14:paraId="611813B2" w14:textId="77777777" w:rsidR="00776251" w:rsidRDefault="00776251" w:rsidP="00776251">
      <w:pPr>
        <w:spacing w:after="0" w:line="240" w:lineRule="auto"/>
        <w:jc w:val="both"/>
        <w:textAlignment w:val="baseline"/>
        <w:rPr>
          <w:rFonts w:ascii="Times New Roman" w:eastAsia="Times New Roman" w:hAnsi="Times New Roman" w:cs="Times New Roman"/>
          <w:b/>
          <w:bCs/>
          <w:sz w:val="24"/>
          <w:szCs w:val="24"/>
          <w:lang w:eastAsia="sk-SK"/>
        </w:rPr>
      </w:pPr>
    </w:p>
    <w:p w14:paraId="28592216" w14:textId="6B095BEA" w:rsidR="00776251" w:rsidRPr="00776251" w:rsidRDefault="00776251" w:rsidP="00007B4C">
      <w:pPr>
        <w:spacing w:after="0" w:line="240" w:lineRule="auto"/>
        <w:textAlignment w:val="baseline"/>
        <w:rPr>
          <w:rFonts w:ascii="Times New Roman" w:eastAsia="Times New Roman" w:hAnsi="Times New Roman" w:cs="Times New Roman"/>
          <w:b/>
          <w:bCs/>
          <w:sz w:val="24"/>
          <w:szCs w:val="24"/>
          <w:lang w:eastAsia="sk-SK"/>
        </w:rPr>
      </w:pPr>
      <w:r w:rsidRPr="00776251">
        <w:rPr>
          <w:rFonts w:ascii="Times New Roman" w:eastAsia="Times New Roman" w:hAnsi="Times New Roman" w:cs="Times New Roman"/>
          <w:b/>
          <w:bCs/>
          <w:sz w:val="24"/>
          <w:szCs w:val="24"/>
          <w:lang w:eastAsia="sk-SK"/>
        </w:rPr>
        <w:t>Právo na to, aby sa na Vás nevzťahovalo automatizované individuálne rozhodovanie vrátane profilovania</w:t>
      </w:r>
    </w:p>
    <w:p w14:paraId="6D6769EC" w14:textId="77777777" w:rsidR="00266445" w:rsidRDefault="00776251" w:rsidP="00776251">
      <w:pPr>
        <w:spacing w:after="0" w:line="240" w:lineRule="auto"/>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máte právo, aby sa na Vás nevzťahovalo rozhodnutie, ktoré</w:t>
      </w:r>
      <w:r>
        <w:rPr>
          <w:rFonts w:ascii="Times New Roman" w:eastAsia="Times New Roman" w:hAnsi="Times New Roman" w:cs="Times New Roman"/>
          <w:sz w:val="24"/>
          <w:szCs w:val="24"/>
          <w:lang w:eastAsia="sk-SK"/>
        </w:rPr>
        <w:t xml:space="preserve"> </w:t>
      </w:r>
      <w:r w:rsidRPr="00776251">
        <w:rPr>
          <w:rFonts w:ascii="Times New Roman" w:eastAsia="Times New Roman" w:hAnsi="Times New Roman" w:cs="Times New Roman"/>
          <w:sz w:val="24"/>
          <w:szCs w:val="24"/>
          <w:lang w:eastAsia="sk-SK"/>
        </w:rPr>
        <w:t>je založené výlučne na automatizovanom spracúvaní a</w:t>
      </w:r>
      <w:r>
        <w:rPr>
          <w:rFonts w:ascii="Times New Roman" w:eastAsia="Times New Roman" w:hAnsi="Times New Roman" w:cs="Times New Roman"/>
          <w:sz w:val="24"/>
          <w:szCs w:val="24"/>
          <w:lang w:eastAsia="sk-SK"/>
        </w:rPr>
        <w:t xml:space="preserve"> </w:t>
      </w:r>
      <w:r w:rsidRPr="00776251">
        <w:rPr>
          <w:rFonts w:ascii="Times New Roman" w:eastAsia="Times New Roman" w:hAnsi="Times New Roman" w:cs="Times New Roman"/>
          <w:sz w:val="24"/>
          <w:szCs w:val="24"/>
          <w:lang w:eastAsia="sk-SK"/>
        </w:rPr>
        <w:t>má právne účinky, ktoré sa Vás týkajú alebo Vás podobne významne ovplyvňujú</w:t>
      </w:r>
      <w:r>
        <w:rPr>
          <w:rFonts w:ascii="Times New Roman" w:eastAsia="Times New Roman" w:hAnsi="Times New Roman" w:cs="Times New Roman"/>
          <w:sz w:val="24"/>
          <w:szCs w:val="24"/>
          <w:lang w:eastAsia="sk-SK"/>
        </w:rPr>
        <w:t xml:space="preserve">. </w:t>
      </w:r>
    </w:p>
    <w:p w14:paraId="5AD5C2F1" w14:textId="18BB8844" w:rsidR="00776251" w:rsidRDefault="00776251" w:rsidP="00776251">
      <w:pPr>
        <w:spacing w:after="0" w:line="240" w:lineRule="auto"/>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Vaše právo zahŕňa:</w:t>
      </w:r>
    </w:p>
    <w:p w14:paraId="3836AFF4" w14:textId="2F425B2B" w:rsidR="00776251" w:rsidRPr="00776251" w:rsidRDefault="00776251" w:rsidP="00776251">
      <w:pPr>
        <w:pStyle w:val="Odsekzoznamu"/>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právo na ľudský zásah zo strany prevádzkovateľa</w:t>
      </w:r>
    </w:p>
    <w:p w14:paraId="2508FD1B" w14:textId="37C37F19" w:rsidR="00776251" w:rsidRPr="00776251" w:rsidRDefault="00776251" w:rsidP="00776251">
      <w:pPr>
        <w:pStyle w:val="Odsekzoznamu"/>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právo vyjadriť Vaše stanovisko</w:t>
      </w:r>
    </w:p>
    <w:p w14:paraId="64E2CA00" w14:textId="3B39709D" w:rsidR="00776251" w:rsidRPr="00776251" w:rsidRDefault="00776251" w:rsidP="00776251">
      <w:pPr>
        <w:pStyle w:val="Odsekzoznamu"/>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právo napadnúť takéto rozhodnutie</w:t>
      </w:r>
    </w:p>
    <w:p w14:paraId="6B6C4FFE" w14:textId="77777777" w:rsidR="00776251" w:rsidRPr="00776251" w:rsidRDefault="00776251" w:rsidP="00776251">
      <w:p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výnimky z tohto práva sú možné v prípade ak je rozhodnutie:</w:t>
      </w:r>
    </w:p>
    <w:p w14:paraId="3545B5FD" w14:textId="0E199C7B" w:rsidR="00776251" w:rsidRPr="00776251" w:rsidRDefault="00776251" w:rsidP="00776251">
      <w:pPr>
        <w:pStyle w:val="Odsekzoznamu"/>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nevyhnuté na uzavretie alebo plnenie zmluvy</w:t>
      </w:r>
    </w:p>
    <w:p w14:paraId="4E638858" w14:textId="2E4F036E" w:rsidR="00776251" w:rsidRPr="00776251" w:rsidRDefault="00776251" w:rsidP="00776251">
      <w:pPr>
        <w:pStyle w:val="Odsekzoznamu"/>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povolené právom Únie alebo členského štátu</w:t>
      </w:r>
    </w:p>
    <w:p w14:paraId="2D67043D" w14:textId="0BAB97AA" w:rsidR="00776251" w:rsidRDefault="00776251" w:rsidP="00776251">
      <w:pPr>
        <w:pStyle w:val="Odsekzoznamu"/>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založené na výslovnom súhlase</w:t>
      </w:r>
    </w:p>
    <w:p w14:paraId="206E1D69" w14:textId="77777777" w:rsidR="00776251" w:rsidRPr="00266445" w:rsidRDefault="00776251" w:rsidP="00266445">
      <w:pPr>
        <w:spacing w:after="0" w:line="240" w:lineRule="auto"/>
        <w:ind w:left="360"/>
        <w:jc w:val="both"/>
        <w:textAlignment w:val="baseline"/>
        <w:rPr>
          <w:rFonts w:ascii="Times New Roman" w:eastAsia="Times New Roman" w:hAnsi="Times New Roman" w:cs="Times New Roman"/>
          <w:sz w:val="24"/>
          <w:szCs w:val="24"/>
          <w:lang w:eastAsia="sk-SK"/>
        </w:rPr>
      </w:pPr>
    </w:p>
    <w:p w14:paraId="166B7754" w14:textId="7621D3FA" w:rsidR="00917410" w:rsidRDefault="00776251" w:rsidP="00586983">
      <w:pPr>
        <w:pBdr>
          <w:bottom w:val="single" w:sz="12" w:space="1" w:color="auto"/>
        </w:pBdr>
        <w:spacing w:after="0" w:line="240" w:lineRule="auto"/>
        <w:jc w:val="both"/>
        <w:textAlignment w:val="baseline"/>
        <w:rPr>
          <w:rFonts w:ascii="Times New Roman" w:eastAsia="Times New Roman" w:hAnsi="Times New Roman" w:cs="Times New Roman"/>
          <w:b/>
          <w:bCs/>
          <w:sz w:val="24"/>
          <w:szCs w:val="24"/>
          <w:lang w:eastAsia="sk-SK"/>
        </w:rPr>
      </w:pPr>
      <w:r w:rsidRPr="00776251">
        <w:rPr>
          <w:rFonts w:ascii="Times New Roman" w:eastAsia="Times New Roman" w:hAnsi="Times New Roman" w:cs="Times New Roman"/>
          <w:b/>
          <w:bCs/>
          <w:sz w:val="24"/>
          <w:szCs w:val="24"/>
          <w:lang w:eastAsia="sk-SK"/>
        </w:rPr>
        <w:t>Právo odvolať súhlas</w:t>
      </w:r>
    </w:p>
    <w:p w14:paraId="190610F0" w14:textId="18C485C1" w:rsidR="00776251" w:rsidRDefault="00776251" w:rsidP="00776251">
      <w:pPr>
        <w:pBdr>
          <w:bottom w:val="single" w:sz="12" w:space="1" w:color="auto"/>
        </w:pBd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ak prevádzkovateľ spracúva Vaše osobné údaje na základe súhlasu/výslovného súhlasu, máte právo kedykoľvek tento súhlas odvolať</w:t>
      </w:r>
    </w:p>
    <w:p w14:paraId="1C13AABF" w14:textId="77777777" w:rsidR="00776251" w:rsidRDefault="00776251" w:rsidP="00776251">
      <w:pPr>
        <w:pBdr>
          <w:bottom w:val="single" w:sz="12" w:space="1" w:color="auto"/>
        </w:pBdr>
        <w:spacing w:after="0" w:line="240" w:lineRule="auto"/>
        <w:jc w:val="both"/>
        <w:textAlignment w:val="baseline"/>
        <w:rPr>
          <w:rFonts w:ascii="Times New Roman" w:eastAsia="Times New Roman" w:hAnsi="Times New Roman" w:cs="Times New Roman"/>
          <w:sz w:val="24"/>
          <w:szCs w:val="24"/>
          <w:lang w:eastAsia="sk-SK"/>
        </w:rPr>
      </w:pPr>
    </w:p>
    <w:p w14:paraId="468DCF99" w14:textId="77777777" w:rsidR="00776251" w:rsidRDefault="00776251" w:rsidP="00776251">
      <w:pPr>
        <w:pBdr>
          <w:bottom w:val="single" w:sz="12" w:space="1" w:color="auto"/>
        </w:pBdr>
        <w:spacing w:after="0" w:line="240" w:lineRule="auto"/>
        <w:jc w:val="both"/>
        <w:textAlignment w:val="baseline"/>
        <w:rPr>
          <w:rFonts w:ascii="Times New Roman" w:eastAsia="Times New Roman" w:hAnsi="Times New Roman" w:cs="Times New Roman"/>
          <w:b/>
          <w:bCs/>
          <w:sz w:val="24"/>
          <w:szCs w:val="24"/>
          <w:lang w:eastAsia="sk-SK"/>
        </w:rPr>
      </w:pPr>
      <w:r w:rsidRPr="00776251">
        <w:rPr>
          <w:rFonts w:ascii="Times New Roman" w:eastAsia="Times New Roman" w:hAnsi="Times New Roman" w:cs="Times New Roman"/>
          <w:b/>
          <w:bCs/>
          <w:sz w:val="24"/>
          <w:szCs w:val="24"/>
          <w:lang w:eastAsia="sk-SK"/>
        </w:rPr>
        <w:t>Právo podať návrh na začatie konania o ochrane osobných údajov</w:t>
      </w:r>
    </w:p>
    <w:p w14:paraId="2E9FD96C" w14:textId="7B5E8F71" w:rsidR="00776251" w:rsidRDefault="00007B4C" w:rsidP="00DF0BE2">
      <w:pPr>
        <w:pBdr>
          <w:bottom w:val="single" w:sz="12" w:space="1" w:color="auto"/>
        </w:pBdr>
        <w:spacing w:after="0" w:line="240" w:lineRule="auto"/>
        <w:textAlignment w:val="baseline"/>
        <w:rPr>
          <w:rFonts w:ascii="Times New Roman" w:eastAsia="Times New Roman" w:hAnsi="Times New Roman" w:cs="Times New Roman"/>
          <w:sz w:val="24"/>
          <w:szCs w:val="24"/>
          <w:lang w:eastAsia="sk-SK"/>
        </w:rPr>
      </w:pPr>
      <w:r w:rsidRPr="00007B4C">
        <w:rPr>
          <w:rFonts w:ascii="Times New Roman" w:eastAsia="Times New Roman" w:hAnsi="Times New Roman" w:cs="Times New Roman"/>
          <w:sz w:val="24"/>
          <w:szCs w:val="24"/>
          <w:lang w:eastAsia="sk-SK"/>
        </w:rPr>
        <w:t>Ak sa domnievate, že došlo k porušeniu Vašich práv na ochranu osobných údajov, môžete podať sťažnosť dozornému orgánu, ktorým je Úrad na ochranu osobných údajov, so sídlom na nasledovnej adrese:</w:t>
      </w:r>
      <w:r>
        <w:rPr>
          <w:rFonts w:ascii="Times New Roman" w:eastAsia="Times New Roman" w:hAnsi="Times New Roman" w:cs="Times New Roman"/>
          <w:sz w:val="24"/>
          <w:szCs w:val="24"/>
          <w:lang w:eastAsia="sk-SK"/>
        </w:rPr>
        <w:t xml:space="preserve"> </w:t>
      </w:r>
      <w:hyperlink r:id="rId6" w:history="1">
        <w:r w:rsidRPr="0098412C">
          <w:rPr>
            <w:rStyle w:val="Hypertextovprepojenie"/>
            <w:rFonts w:ascii="Times New Roman" w:eastAsia="Times New Roman" w:hAnsi="Times New Roman" w:cs="Times New Roman"/>
            <w:sz w:val="24"/>
            <w:szCs w:val="24"/>
            <w:lang w:eastAsia="sk-SK"/>
          </w:rPr>
          <w:t>https://dataprotection.gov.sk</w:t>
        </w:r>
      </w:hyperlink>
      <w:r>
        <w:rPr>
          <w:rFonts w:ascii="Times New Roman" w:eastAsia="Times New Roman" w:hAnsi="Times New Roman" w:cs="Times New Roman"/>
          <w:sz w:val="24"/>
          <w:szCs w:val="24"/>
          <w:lang w:eastAsia="sk-SK"/>
        </w:rPr>
        <w:t>,</w:t>
      </w:r>
      <w:r w:rsidRPr="00007B4C">
        <w:rPr>
          <w:rFonts w:ascii="Times New Roman" w:eastAsia="Times New Roman" w:hAnsi="Times New Roman" w:cs="Times New Roman"/>
          <w:sz w:val="24"/>
          <w:szCs w:val="24"/>
          <w:lang w:eastAsia="sk-SK"/>
        </w:rPr>
        <w:t xml:space="preserve"> </w:t>
      </w:r>
    </w:p>
    <w:bookmarkEnd w:id="0"/>
    <w:bookmarkEnd w:id="1"/>
    <w:p w14:paraId="481105FC" w14:textId="77777777" w:rsidR="00776251" w:rsidRDefault="00776251" w:rsidP="004A108A">
      <w:pPr>
        <w:spacing w:after="0" w:line="240" w:lineRule="auto"/>
        <w:textAlignment w:val="baseline"/>
        <w:rPr>
          <w:rFonts w:ascii="Times New Roman" w:eastAsia="Times New Roman" w:hAnsi="Times New Roman" w:cs="Times New Roman"/>
          <w:b/>
          <w:bCs/>
          <w:sz w:val="24"/>
          <w:szCs w:val="24"/>
          <w:lang w:eastAsia="sk-SK"/>
        </w:rPr>
      </w:pPr>
    </w:p>
    <w:p w14:paraId="15422A57" w14:textId="373003DD" w:rsidR="00FA0122" w:rsidRPr="003C6109" w:rsidRDefault="00FA0122" w:rsidP="00CD7B21">
      <w:pPr>
        <w:spacing w:after="0" w:line="240" w:lineRule="auto"/>
        <w:jc w:val="center"/>
        <w:textAlignment w:val="baseline"/>
        <w:rPr>
          <w:rFonts w:ascii="Times New Roman" w:eastAsia="Times New Roman" w:hAnsi="Times New Roman" w:cs="Times New Roman"/>
          <w:sz w:val="24"/>
          <w:szCs w:val="24"/>
          <w:lang w:eastAsia="sk-SK"/>
        </w:rPr>
      </w:pPr>
      <w:r w:rsidRPr="003C6109">
        <w:rPr>
          <w:rFonts w:ascii="Times New Roman" w:eastAsia="Times New Roman" w:hAnsi="Times New Roman" w:cs="Times New Roman"/>
          <w:b/>
          <w:bCs/>
          <w:sz w:val="24"/>
          <w:szCs w:val="24"/>
          <w:lang w:eastAsia="sk-SK"/>
        </w:rPr>
        <w:t>Ako môžete tieto práva vykonávať?</w:t>
      </w:r>
    </w:p>
    <w:p w14:paraId="08F4293C" w14:textId="77777777" w:rsidR="00696947" w:rsidRPr="00007B4C" w:rsidRDefault="00696947" w:rsidP="00696947">
      <w:pPr>
        <w:spacing w:after="0" w:line="240" w:lineRule="auto"/>
        <w:textAlignment w:val="baseline"/>
        <w:rPr>
          <w:rFonts w:ascii="Times New Roman" w:eastAsia="Times New Roman" w:hAnsi="Times New Roman" w:cs="Times New Roman"/>
          <w:sz w:val="24"/>
          <w:szCs w:val="24"/>
          <w:lang w:eastAsia="sk-SK"/>
        </w:rPr>
      </w:pPr>
      <w:r w:rsidRPr="00007B4C">
        <w:rPr>
          <w:rFonts w:ascii="Times New Roman" w:eastAsia="Times New Roman" w:hAnsi="Times New Roman" w:cs="Times New Roman"/>
          <w:sz w:val="24"/>
          <w:szCs w:val="24"/>
          <w:lang w:eastAsia="sk-SK"/>
        </w:rPr>
        <w:t>S Vašou žiadosťou sa môžete na nás obrátiť niektorým z týchto spôsobov:</w:t>
      </w:r>
    </w:p>
    <w:p w14:paraId="19DE9BAC" w14:textId="77777777" w:rsidR="00696947" w:rsidRPr="00266445" w:rsidRDefault="00696947" w:rsidP="00696947">
      <w:pPr>
        <w:spacing w:after="0" w:line="240" w:lineRule="auto"/>
        <w:rPr>
          <w:rFonts w:ascii="Times New Roman" w:hAnsi="Times New Roman"/>
          <w:sz w:val="24"/>
          <w:szCs w:val="24"/>
        </w:rPr>
      </w:pPr>
      <w:r w:rsidRPr="00007B4C">
        <w:rPr>
          <w:rFonts w:ascii="Times New Roman" w:eastAsia="Times New Roman" w:hAnsi="Times New Roman" w:cs="Times New Roman"/>
          <w:i/>
          <w:iCs/>
          <w:sz w:val="24"/>
          <w:szCs w:val="24"/>
          <w:lang w:eastAsia="sk-SK"/>
        </w:rPr>
        <w:t>mailom:</w:t>
      </w:r>
      <w:r w:rsidRPr="00007B4C">
        <w:rPr>
          <w:i/>
          <w:iCs/>
        </w:rPr>
        <w:t xml:space="preserve"> </w:t>
      </w:r>
      <w:r w:rsidRPr="00644625">
        <w:rPr>
          <w:rFonts w:ascii="Times New Roman" w:hAnsi="Times New Roman"/>
          <w:sz w:val="24"/>
          <w:szCs w:val="24"/>
        </w:rPr>
        <w:t>uctujsomnou@gmail.com</w:t>
      </w:r>
    </w:p>
    <w:p w14:paraId="0C06C3CB" w14:textId="77777777" w:rsidR="00696947" w:rsidRPr="00644625" w:rsidRDefault="00696947" w:rsidP="00696947">
      <w:pPr>
        <w:spacing w:after="0" w:line="240" w:lineRule="auto"/>
        <w:rPr>
          <w:rFonts w:ascii="Times New Roman" w:hAnsi="Times New Roman"/>
          <w:sz w:val="24"/>
          <w:szCs w:val="24"/>
        </w:rPr>
      </w:pPr>
      <w:r>
        <w:rPr>
          <w:rFonts w:ascii="Times New Roman" w:hAnsi="Times New Roman" w:cs="Times New Roman"/>
          <w:i/>
          <w:iCs/>
          <w:sz w:val="24"/>
          <w:szCs w:val="24"/>
        </w:rPr>
        <w:t>t</w:t>
      </w:r>
      <w:r w:rsidRPr="00007B4C">
        <w:rPr>
          <w:rFonts w:ascii="Times New Roman" w:hAnsi="Times New Roman" w:cs="Times New Roman"/>
          <w:i/>
          <w:iCs/>
          <w:sz w:val="24"/>
          <w:szCs w:val="24"/>
        </w:rPr>
        <w:t>elefonicky:</w:t>
      </w:r>
      <w:r w:rsidRPr="00266445">
        <w:rPr>
          <w:rFonts w:ascii="Times New Roman" w:hAnsi="Times New Roman"/>
          <w:bCs/>
          <w:sz w:val="24"/>
          <w:szCs w:val="24"/>
        </w:rPr>
        <w:t xml:space="preserve"> </w:t>
      </w:r>
      <w:r w:rsidRPr="00644625">
        <w:rPr>
          <w:rFonts w:ascii="Times New Roman" w:hAnsi="Times New Roman"/>
          <w:bCs/>
          <w:sz w:val="24"/>
          <w:szCs w:val="24"/>
        </w:rPr>
        <w:t>+421917617637</w:t>
      </w:r>
    </w:p>
    <w:p w14:paraId="7A91FFF6" w14:textId="77777777" w:rsidR="00696947" w:rsidRPr="00007B4C" w:rsidRDefault="00696947" w:rsidP="00696947">
      <w:pPr>
        <w:spacing w:after="0" w:line="240" w:lineRule="auto"/>
        <w:rPr>
          <w:i/>
          <w:iCs/>
        </w:rPr>
      </w:pPr>
      <w:r w:rsidRPr="00007B4C">
        <w:rPr>
          <w:rFonts w:ascii="Times New Roman" w:hAnsi="Times New Roman" w:cs="Times New Roman"/>
          <w:i/>
          <w:iCs/>
          <w:sz w:val="24"/>
          <w:szCs w:val="24"/>
        </w:rPr>
        <w:t xml:space="preserve">alebo poštou na korešpondenčnú adresu: </w:t>
      </w:r>
      <w:r w:rsidRPr="00644625">
        <w:rPr>
          <w:rFonts w:ascii="Times New Roman" w:hAnsi="Times New Roman"/>
          <w:sz w:val="24"/>
          <w:szCs w:val="24"/>
        </w:rPr>
        <w:t>Slaná Dolina 85/20, 925 23 Jelka</w:t>
      </w:r>
    </w:p>
    <w:p w14:paraId="4785FC28" w14:textId="77777777" w:rsidR="009A1A08" w:rsidRPr="00007B4C" w:rsidRDefault="009A1A08" w:rsidP="00586983">
      <w:pPr>
        <w:pStyle w:val="Normlnywebov"/>
        <w:spacing w:beforeAutospacing="0" w:after="0" w:afterAutospacing="0"/>
        <w:rPr>
          <w:i/>
          <w:iCs/>
        </w:rPr>
      </w:pPr>
    </w:p>
    <w:p w14:paraId="2107754B" w14:textId="77777777" w:rsidR="00FA0122" w:rsidRPr="009E4CF7" w:rsidRDefault="00FA0122" w:rsidP="00586983">
      <w:pPr>
        <w:pStyle w:val="Normlnywebov"/>
        <w:spacing w:beforeAutospacing="0" w:after="0" w:afterAutospacing="0"/>
        <w:rPr>
          <w:color w:val="000000"/>
        </w:rPr>
      </w:pPr>
    </w:p>
    <w:p w14:paraId="596CF8A8" w14:textId="04362B12" w:rsidR="007755D1" w:rsidRPr="00D345F7" w:rsidRDefault="007755D1" w:rsidP="007755D1">
      <w:pPr>
        <w:rPr>
          <w:rFonts w:ascii="Times New Roman" w:hAnsi="Times New Roman" w:cs="Times New Roman"/>
          <w:b/>
          <w:bCs/>
          <w:sz w:val="24"/>
          <w:szCs w:val="24"/>
        </w:rPr>
      </w:pPr>
      <w:r w:rsidRPr="005D5B4D">
        <w:rPr>
          <w:rFonts w:ascii="Times New Roman" w:hAnsi="Times New Roman" w:cs="Times New Roman"/>
          <w:sz w:val="24"/>
          <w:szCs w:val="24"/>
        </w:rPr>
        <w:t>Tieto Zásady ochrany osobných údajov nadobúdajú platnosť a účinnosť ich zverejnením na Webovom sídle</w:t>
      </w:r>
      <w:r w:rsidR="00F80B95">
        <w:rPr>
          <w:rFonts w:ascii="Times New Roman" w:hAnsi="Times New Roman" w:cs="Times New Roman"/>
          <w:sz w:val="24"/>
          <w:szCs w:val="24"/>
        </w:rPr>
        <w:t xml:space="preserve">. </w:t>
      </w:r>
    </w:p>
    <w:p w14:paraId="56E46D34" w14:textId="7201E46F" w:rsidR="00A53657" w:rsidRPr="00B45EE1" w:rsidRDefault="00A53657" w:rsidP="00586983">
      <w:pPr>
        <w:spacing w:after="0" w:line="240" w:lineRule="auto"/>
        <w:jc w:val="both"/>
        <w:rPr>
          <w:rFonts w:ascii="Times New Roman" w:hAnsi="Times New Roman" w:cs="Times New Roman"/>
          <w:color w:val="7A7979"/>
          <w:sz w:val="24"/>
          <w:szCs w:val="24"/>
          <w:shd w:val="clear" w:color="auto" w:fill="FFFFFF"/>
        </w:rPr>
      </w:pPr>
    </w:p>
    <w:sectPr w:rsidR="00A53657" w:rsidRPr="00B45EE1" w:rsidSect="006540B3">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41A"/>
    <w:multiLevelType w:val="hybridMultilevel"/>
    <w:tmpl w:val="AA088C5E"/>
    <w:lvl w:ilvl="0" w:tplc="557C017E">
      <w:numFmt w:val="bullet"/>
      <w:lvlText w:val="-"/>
      <w:lvlJc w:val="left"/>
      <w:pPr>
        <w:ind w:left="720" w:hanging="360"/>
      </w:pPr>
      <w:rPr>
        <w:rFonts w:ascii="Times New Roman" w:eastAsiaTheme="minorHAnsi"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1097124"/>
    <w:multiLevelType w:val="hybridMultilevel"/>
    <w:tmpl w:val="F0627A22"/>
    <w:lvl w:ilvl="0" w:tplc="6C1E3F6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1971D0C"/>
    <w:multiLevelType w:val="hybridMultilevel"/>
    <w:tmpl w:val="5DE801B8"/>
    <w:lvl w:ilvl="0" w:tplc="58867CF6">
      <w:start w:val="1"/>
      <w:numFmt w:val="lowerLetter"/>
      <w:lvlText w:val="%1)"/>
      <w:lvlJc w:val="left"/>
      <w:pPr>
        <w:ind w:left="720" w:hanging="360"/>
      </w:pPr>
      <w:rPr>
        <w:b/>
        <w:bCs/>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0309103B"/>
    <w:multiLevelType w:val="multilevel"/>
    <w:tmpl w:val="DB42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12F67"/>
    <w:multiLevelType w:val="multilevel"/>
    <w:tmpl w:val="A3465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30BA6"/>
    <w:multiLevelType w:val="hybridMultilevel"/>
    <w:tmpl w:val="07189A9A"/>
    <w:lvl w:ilvl="0" w:tplc="041B000B">
      <w:start w:val="1"/>
      <w:numFmt w:val="bullet"/>
      <w:lvlText w:val=""/>
      <w:lvlJc w:val="left"/>
      <w:pPr>
        <w:ind w:left="1545" w:hanging="360"/>
      </w:pPr>
      <w:rPr>
        <w:rFonts w:ascii="Wingdings" w:hAnsi="Wingdings" w:hint="default"/>
      </w:rPr>
    </w:lvl>
    <w:lvl w:ilvl="1" w:tplc="041B0003">
      <w:start w:val="1"/>
      <w:numFmt w:val="bullet"/>
      <w:lvlText w:val="o"/>
      <w:lvlJc w:val="left"/>
      <w:pPr>
        <w:ind w:left="2265" w:hanging="360"/>
      </w:pPr>
      <w:rPr>
        <w:rFonts w:ascii="Courier New" w:hAnsi="Courier New" w:cs="Courier New" w:hint="default"/>
      </w:rPr>
    </w:lvl>
    <w:lvl w:ilvl="2" w:tplc="041B0005">
      <w:start w:val="1"/>
      <w:numFmt w:val="bullet"/>
      <w:lvlText w:val=""/>
      <w:lvlJc w:val="left"/>
      <w:pPr>
        <w:ind w:left="2985" w:hanging="360"/>
      </w:pPr>
      <w:rPr>
        <w:rFonts w:ascii="Wingdings" w:hAnsi="Wingdings" w:hint="default"/>
      </w:rPr>
    </w:lvl>
    <w:lvl w:ilvl="3" w:tplc="041B0001">
      <w:start w:val="1"/>
      <w:numFmt w:val="bullet"/>
      <w:lvlText w:val=""/>
      <w:lvlJc w:val="left"/>
      <w:pPr>
        <w:ind w:left="3705" w:hanging="360"/>
      </w:pPr>
      <w:rPr>
        <w:rFonts w:ascii="Symbol" w:hAnsi="Symbol" w:hint="default"/>
      </w:rPr>
    </w:lvl>
    <w:lvl w:ilvl="4" w:tplc="041B0003">
      <w:start w:val="1"/>
      <w:numFmt w:val="bullet"/>
      <w:lvlText w:val="o"/>
      <w:lvlJc w:val="left"/>
      <w:pPr>
        <w:ind w:left="4425" w:hanging="360"/>
      </w:pPr>
      <w:rPr>
        <w:rFonts w:ascii="Courier New" w:hAnsi="Courier New" w:cs="Courier New" w:hint="default"/>
      </w:rPr>
    </w:lvl>
    <w:lvl w:ilvl="5" w:tplc="041B0005">
      <w:start w:val="1"/>
      <w:numFmt w:val="bullet"/>
      <w:lvlText w:val=""/>
      <w:lvlJc w:val="left"/>
      <w:pPr>
        <w:ind w:left="5145" w:hanging="360"/>
      </w:pPr>
      <w:rPr>
        <w:rFonts w:ascii="Wingdings" w:hAnsi="Wingdings" w:hint="default"/>
      </w:rPr>
    </w:lvl>
    <w:lvl w:ilvl="6" w:tplc="041B0001">
      <w:start w:val="1"/>
      <w:numFmt w:val="bullet"/>
      <w:lvlText w:val=""/>
      <w:lvlJc w:val="left"/>
      <w:pPr>
        <w:ind w:left="5865" w:hanging="360"/>
      </w:pPr>
      <w:rPr>
        <w:rFonts w:ascii="Symbol" w:hAnsi="Symbol" w:hint="default"/>
      </w:rPr>
    </w:lvl>
    <w:lvl w:ilvl="7" w:tplc="041B0003">
      <w:start w:val="1"/>
      <w:numFmt w:val="bullet"/>
      <w:lvlText w:val="o"/>
      <w:lvlJc w:val="left"/>
      <w:pPr>
        <w:ind w:left="6585" w:hanging="360"/>
      </w:pPr>
      <w:rPr>
        <w:rFonts w:ascii="Courier New" w:hAnsi="Courier New" w:cs="Courier New" w:hint="default"/>
      </w:rPr>
    </w:lvl>
    <w:lvl w:ilvl="8" w:tplc="041B0005">
      <w:start w:val="1"/>
      <w:numFmt w:val="bullet"/>
      <w:lvlText w:val=""/>
      <w:lvlJc w:val="left"/>
      <w:pPr>
        <w:ind w:left="7305" w:hanging="360"/>
      </w:pPr>
      <w:rPr>
        <w:rFonts w:ascii="Wingdings" w:hAnsi="Wingdings" w:hint="default"/>
      </w:rPr>
    </w:lvl>
  </w:abstractNum>
  <w:abstractNum w:abstractNumId="6" w15:restartNumberingAfterBreak="0">
    <w:nsid w:val="24477E20"/>
    <w:multiLevelType w:val="multilevel"/>
    <w:tmpl w:val="AAE20FC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5D7B7F"/>
    <w:multiLevelType w:val="multilevel"/>
    <w:tmpl w:val="3B0CCED0"/>
    <w:lvl w:ilvl="0">
      <w:start w:val="1"/>
      <w:numFmt w:val="decimal"/>
      <w:lvlText w:val="(%1)"/>
      <w:lvlJc w:val="left"/>
      <w:pPr>
        <w:ind w:left="1060" w:hanging="360"/>
      </w:pPr>
      <w:rPr>
        <w:rFonts w:cs="Times New Roman"/>
      </w:rPr>
    </w:lvl>
    <w:lvl w:ilvl="1">
      <w:start w:val="1"/>
      <w:numFmt w:val="lowerLetter"/>
      <w:lvlText w:val="%2)"/>
      <w:lvlJc w:val="left"/>
      <w:pPr>
        <w:ind w:left="1780" w:hanging="360"/>
      </w:pPr>
      <w:rPr>
        <w:rFonts w:cs="Times New Roman"/>
        <w:sz w:val="22"/>
      </w:rPr>
    </w:lvl>
    <w:lvl w:ilvl="2">
      <w:start w:val="814"/>
      <w:numFmt w:val="bullet"/>
      <w:lvlText w:val="-"/>
      <w:lvlJc w:val="left"/>
      <w:pPr>
        <w:ind w:left="2680" w:hanging="360"/>
      </w:pPr>
      <w:rPr>
        <w:rFonts w:ascii="Times New Roman" w:hAnsi="Times New Roman" w:cs="Times New Roman" w:hint="default"/>
      </w:rPr>
    </w:lvl>
    <w:lvl w:ilvl="3">
      <w:start w:val="1"/>
      <w:numFmt w:val="decimal"/>
      <w:lvlText w:val="%4."/>
      <w:lvlJc w:val="left"/>
      <w:pPr>
        <w:ind w:left="3220" w:hanging="360"/>
      </w:pPr>
      <w:rPr>
        <w:rFonts w:cs="Times New Roman"/>
      </w:rPr>
    </w:lvl>
    <w:lvl w:ilvl="4">
      <w:start w:val="1"/>
      <w:numFmt w:val="lowerLetter"/>
      <w:lvlText w:val="%5."/>
      <w:lvlJc w:val="left"/>
      <w:pPr>
        <w:ind w:left="3940" w:hanging="360"/>
      </w:pPr>
      <w:rPr>
        <w:rFonts w:cs="Times New Roman"/>
      </w:rPr>
    </w:lvl>
    <w:lvl w:ilvl="5">
      <w:start w:val="1"/>
      <w:numFmt w:val="lowerRoman"/>
      <w:lvlText w:val="%6."/>
      <w:lvlJc w:val="right"/>
      <w:pPr>
        <w:ind w:left="4660" w:hanging="180"/>
      </w:pPr>
      <w:rPr>
        <w:rFonts w:cs="Times New Roman"/>
      </w:rPr>
    </w:lvl>
    <w:lvl w:ilvl="6">
      <w:start w:val="1"/>
      <w:numFmt w:val="decimal"/>
      <w:lvlText w:val="%7."/>
      <w:lvlJc w:val="left"/>
      <w:pPr>
        <w:ind w:left="5380" w:hanging="360"/>
      </w:pPr>
      <w:rPr>
        <w:rFonts w:cs="Times New Roman"/>
      </w:rPr>
    </w:lvl>
    <w:lvl w:ilvl="7">
      <w:start w:val="1"/>
      <w:numFmt w:val="lowerLetter"/>
      <w:lvlText w:val="%8."/>
      <w:lvlJc w:val="left"/>
      <w:pPr>
        <w:ind w:left="6100" w:hanging="360"/>
      </w:pPr>
      <w:rPr>
        <w:rFonts w:cs="Times New Roman"/>
      </w:rPr>
    </w:lvl>
    <w:lvl w:ilvl="8">
      <w:start w:val="1"/>
      <w:numFmt w:val="lowerRoman"/>
      <w:lvlText w:val="%9."/>
      <w:lvlJc w:val="right"/>
      <w:pPr>
        <w:ind w:left="6820" w:hanging="180"/>
      </w:pPr>
      <w:rPr>
        <w:rFonts w:cs="Times New Roman"/>
      </w:rPr>
    </w:lvl>
  </w:abstractNum>
  <w:abstractNum w:abstractNumId="8" w15:restartNumberingAfterBreak="0">
    <w:nsid w:val="27337666"/>
    <w:multiLevelType w:val="multilevel"/>
    <w:tmpl w:val="F1944F16"/>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88A738F"/>
    <w:multiLevelType w:val="multilevel"/>
    <w:tmpl w:val="2BA6CF4C"/>
    <w:lvl w:ilvl="0">
      <w:start w:val="1"/>
      <w:numFmt w:val="bullet"/>
      <w:lvlText w:val=""/>
      <w:lvlJc w:val="left"/>
      <w:pPr>
        <w:tabs>
          <w:tab w:val="num" w:pos="720"/>
        </w:tabs>
        <w:ind w:left="720" w:hanging="360"/>
      </w:pPr>
      <w:rPr>
        <w:rFonts w:ascii="Symbol" w:hAnsi="Symbol"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CB7313C"/>
    <w:multiLevelType w:val="hybridMultilevel"/>
    <w:tmpl w:val="81449CA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5553977"/>
    <w:multiLevelType w:val="multilevel"/>
    <w:tmpl w:val="7B56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C548EE"/>
    <w:multiLevelType w:val="hybridMultilevel"/>
    <w:tmpl w:val="2F3A1108"/>
    <w:lvl w:ilvl="0" w:tplc="041B000B">
      <w:start w:val="1"/>
      <w:numFmt w:val="bullet"/>
      <w:lvlText w:val=""/>
      <w:lvlJc w:val="left"/>
      <w:pPr>
        <w:ind w:left="1500" w:hanging="360"/>
      </w:pPr>
      <w:rPr>
        <w:rFonts w:ascii="Wingdings" w:hAnsi="Wingdings" w:hint="default"/>
      </w:rPr>
    </w:lvl>
    <w:lvl w:ilvl="1" w:tplc="041B0003">
      <w:start w:val="1"/>
      <w:numFmt w:val="bullet"/>
      <w:lvlText w:val="o"/>
      <w:lvlJc w:val="left"/>
      <w:pPr>
        <w:ind w:left="2220" w:hanging="360"/>
      </w:pPr>
      <w:rPr>
        <w:rFonts w:ascii="Courier New" w:hAnsi="Courier New" w:cs="Courier New" w:hint="default"/>
      </w:rPr>
    </w:lvl>
    <w:lvl w:ilvl="2" w:tplc="041B0005">
      <w:start w:val="1"/>
      <w:numFmt w:val="bullet"/>
      <w:lvlText w:val=""/>
      <w:lvlJc w:val="left"/>
      <w:pPr>
        <w:ind w:left="2940" w:hanging="360"/>
      </w:pPr>
      <w:rPr>
        <w:rFonts w:ascii="Wingdings" w:hAnsi="Wingdings" w:hint="default"/>
      </w:rPr>
    </w:lvl>
    <w:lvl w:ilvl="3" w:tplc="041B0001">
      <w:start w:val="1"/>
      <w:numFmt w:val="bullet"/>
      <w:lvlText w:val=""/>
      <w:lvlJc w:val="left"/>
      <w:pPr>
        <w:ind w:left="3660" w:hanging="360"/>
      </w:pPr>
      <w:rPr>
        <w:rFonts w:ascii="Symbol" w:hAnsi="Symbol" w:hint="default"/>
      </w:rPr>
    </w:lvl>
    <w:lvl w:ilvl="4" w:tplc="041B0003">
      <w:start w:val="1"/>
      <w:numFmt w:val="bullet"/>
      <w:lvlText w:val="o"/>
      <w:lvlJc w:val="left"/>
      <w:pPr>
        <w:ind w:left="4380" w:hanging="360"/>
      </w:pPr>
      <w:rPr>
        <w:rFonts w:ascii="Courier New" w:hAnsi="Courier New" w:cs="Courier New" w:hint="default"/>
      </w:rPr>
    </w:lvl>
    <w:lvl w:ilvl="5" w:tplc="041B0005">
      <w:start w:val="1"/>
      <w:numFmt w:val="bullet"/>
      <w:lvlText w:val=""/>
      <w:lvlJc w:val="left"/>
      <w:pPr>
        <w:ind w:left="5100" w:hanging="360"/>
      </w:pPr>
      <w:rPr>
        <w:rFonts w:ascii="Wingdings" w:hAnsi="Wingdings" w:hint="default"/>
      </w:rPr>
    </w:lvl>
    <w:lvl w:ilvl="6" w:tplc="041B0001">
      <w:start w:val="1"/>
      <w:numFmt w:val="bullet"/>
      <w:lvlText w:val=""/>
      <w:lvlJc w:val="left"/>
      <w:pPr>
        <w:ind w:left="5820" w:hanging="360"/>
      </w:pPr>
      <w:rPr>
        <w:rFonts w:ascii="Symbol" w:hAnsi="Symbol" w:hint="default"/>
      </w:rPr>
    </w:lvl>
    <w:lvl w:ilvl="7" w:tplc="041B0003">
      <w:start w:val="1"/>
      <w:numFmt w:val="bullet"/>
      <w:lvlText w:val="o"/>
      <w:lvlJc w:val="left"/>
      <w:pPr>
        <w:ind w:left="6540" w:hanging="360"/>
      </w:pPr>
      <w:rPr>
        <w:rFonts w:ascii="Courier New" w:hAnsi="Courier New" w:cs="Courier New" w:hint="default"/>
      </w:rPr>
    </w:lvl>
    <w:lvl w:ilvl="8" w:tplc="041B0005">
      <w:start w:val="1"/>
      <w:numFmt w:val="bullet"/>
      <w:lvlText w:val=""/>
      <w:lvlJc w:val="left"/>
      <w:pPr>
        <w:ind w:left="7260" w:hanging="360"/>
      </w:pPr>
      <w:rPr>
        <w:rFonts w:ascii="Wingdings" w:hAnsi="Wingdings" w:hint="default"/>
      </w:rPr>
    </w:lvl>
  </w:abstractNum>
  <w:abstractNum w:abstractNumId="13" w15:restartNumberingAfterBreak="0">
    <w:nsid w:val="44A81782"/>
    <w:multiLevelType w:val="multilevel"/>
    <w:tmpl w:val="3ABA778C"/>
    <w:lvl w:ilvl="0">
      <w:start w:val="1"/>
      <w:numFmt w:val="bullet"/>
      <w:lvlText w:val=""/>
      <w:lvlJc w:val="left"/>
      <w:pPr>
        <w:tabs>
          <w:tab w:val="num" w:pos="720"/>
        </w:tabs>
        <w:ind w:left="720" w:hanging="360"/>
      </w:pPr>
      <w:rPr>
        <w:rFonts w:ascii="Symbol" w:hAnsi="Symbol" w:cs="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73A4F1E"/>
    <w:multiLevelType w:val="multilevel"/>
    <w:tmpl w:val="06842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506CD0"/>
    <w:multiLevelType w:val="multilevel"/>
    <w:tmpl w:val="6B344BF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52D32FAD"/>
    <w:multiLevelType w:val="multilevel"/>
    <w:tmpl w:val="7A8A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D05438"/>
    <w:multiLevelType w:val="hybridMultilevel"/>
    <w:tmpl w:val="50AA1A38"/>
    <w:lvl w:ilvl="0" w:tplc="041B000B">
      <w:start w:val="1"/>
      <w:numFmt w:val="bullet"/>
      <w:lvlText w:val=""/>
      <w:lvlJc w:val="left"/>
      <w:pPr>
        <w:ind w:left="1485" w:hanging="360"/>
      </w:pPr>
      <w:rPr>
        <w:rFonts w:ascii="Wingdings" w:hAnsi="Wingdings" w:hint="default"/>
      </w:rPr>
    </w:lvl>
    <w:lvl w:ilvl="1" w:tplc="041B0003">
      <w:start w:val="1"/>
      <w:numFmt w:val="bullet"/>
      <w:lvlText w:val="o"/>
      <w:lvlJc w:val="left"/>
      <w:pPr>
        <w:ind w:left="2205" w:hanging="360"/>
      </w:pPr>
      <w:rPr>
        <w:rFonts w:ascii="Courier New" w:hAnsi="Courier New" w:cs="Courier New" w:hint="default"/>
      </w:rPr>
    </w:lvl>
    <w:lvl w:ilvl="2" w:tplc="041B0005">
      <w:start w:val="1"/>
      <w:numFmt w:val="bullet"/>
      <w:lvlText w:val=""/>
      <w:lvlJc w:val="left"/>
      <w:pPr>
        <w:ind w:left="2925" w:hanging="360"/>
      </w:pPr>
      <w:rPr>
        <w:rFonts w:ascii="Wingdings" w:hAnsi="Wingdings" w:hint="default"/>
      </w:rPr>
    </w:lvl>
    <w:lvl w:ilvl="3" w:tplc="041B0001">
      <w:start w:val="1"/>
      <w:numFmt w:val="bullet"/>
      <w:lvlText w:val=""/>
      <w:lvlJc w:val="left"/>
      <w:pPr>
        <w:ind w:left="3645" w:hanging="360"/>
      </w:pPr>
      <w:rPr>
        <w:rFonts w:ascii="Symbol" w:hAnsi="Symbol" w:hint="default"/>
      </w:rPr>
    </w:lvl>
    <w:lvl w:ilvl="4" w:tplc="041B0003">
      <w:start w:val="1"/>
      <w:numFmt w:val="bullet"/>
      <w:lvlText w:val="o"/>
      <w:lvlJc w:val="left"/>
      <w:pPr>
        <w:ind w:left="4365" w:hanging="360"/>
      </w:pPr>
      <w:rPr>
        <w:rFonts w:ascii="Courier New" w:hAnsi="Courier New" w:cs="Courier New" w:hint="default"/>
      </w:rPr>
    </w:lvl>
    <w:lvl w:ilvl="5" w:tplc="041B0005">
      <w:start w:val="1"/>
      <w:numFmt w:val="bullet"/>
      <w:lvlText w:val=""/>
      <w:lvlJc w:val="left"/>
      <w:pPr>
        <w:ind w:left="5085" w:hanging="360"/>
      </w:pPr>
      <w:rPr>
        <w:rFonts w:ascii="Wingdings" w:hAnsi="Wingdings" w:hint="default"/>
      </w:rPr>
    </w:lvl>
    <w:lvl w:ilvl="6" w:tplc="041B0001">
      <w:start w:val="1"/>
      <w:numFmt w:val="bullet"/>
      <w:lvlText w:val=""/>
      <w:lvlJc w:val="left"/>
      <w:pPr>
        <w:ind w:left="5805" w:hanging="360"/>
      </w:pPr>
      <w:rPr>
        <w:rFonts w:ascii="Symbol" w:hAnsi="Symbol" w:hint="default"/>
      </w:rPr>
    </w:lvl>
    <w:lvl w:ilvl="7" w:tplc="041B0003">
      <w:start w:val="1"/>
      <w:numFmt w:val="bullet"/>
      <w:lvlText w:val="o"/>
      <w:lvlJc w:val="left"/>
      <w:pPr>
        <w:ind w:left="6525" w:hanging="360"/>
      </w:pPr>
      <w:rPr>
        <w:rFonts w:ascii="Courier New" w:hAnsi="Courier New" w:cs="Courier New" w:hint="default"/>
      </w:rPr>
    </w:lvl>
    <w:lvl w:ilvl="8" w:tplc="041B0005">
      <w:start w:val="1"/>
      <w:numFmt w:val="bullet"/>
      <w:lvlText w:val=""/>
      <w:lvlJc w:val="left"/>
      <w:pPr>
        <w:ind w:left="7245" w:hanging="360"/>
      </w:pPr>
      <w:rPr>
        <w:rFonts w:ascii="Wingdings" w:hAnsi="Wingdings" w:hint="default"/>
      </w:rPr>
    </w:lvl>
  </w:abstractNum>
  <w:abstractNum w:abstractNumId="18" w15:restartNumberingAfterBreak="0">
    <w:nsid w:val="5BAD58B5"/>
    <w:multiLevelType w:val="multilevel"/>
    <w:tmpl w:val="C91E390E"/>
    <w:lvl w:ilvl="0">
      <w:start w:val="1"/>
      <w:numFmt w:val="bullet"/>
      <w:lvlText w:val=""/>
      <w:lvlJc w:val="left"/>
      <w:pPr>
        <w:tabs>
          <w:tab w:val="num" w:pos="720"/>
        </w:tabs>
        <w:ind w:left="720" w:hanging="360"/>
      </w:pPr>
      <w:rPr>
        <w:rFonts w:ascii="Symbol" w:hAnsi="Symbol" w:cs="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E9E2678"/>
    <w:multiLevelType w:val="multilevel"/>
    <w:tmpl w:val="023C376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6AB04247"/>
    <w:multiLevelType w:val="multilevel"/>
    <w:tmpl w:val="D944981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750F23C4"/>
    <w:multiLevelType w:val="hybridMultilevel"/>
    <w:tmpl w:val="EEEA097C"/>
    <w:lvl w:ilvl="0" w:tplc="D5FCDDFE">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75260F19"/>
    <w:multiLevelType w:val="multilevel"/>
    <w:tmpl w:val="D1CE781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073814843">
    <w:abstractNumId w:val="7"/>
  </w:num>
  <w:num w:numId="2" w16cid:durableId="1013608429">
    <w:abstractNumId w:val="15"/>
  </w:num>
  <w:num w:numId="3" w16cid:durableId="1144473519">
    <w:abstractNumId w:val="22"/>
  </w:num>
  <w:num w:numId="4" w16cid:durableId="883907922">
    <w:abstractNumId w:val="20"/>
  </w:num>
  <w:num w:numId="5" w16cid:durableId="393741617">
    <w:abstractNumId w:val="19"/>
  </w:num>
  <w:num w:numId="6" w16cid:durableId="1071464488">
    <w:abstractNumId w:val="8"/>
  </w:num>
  <w:num w:numId="7" w16cid:durableId="889460638">
    <w:abstractNumId w:val="13"/>
  </w:num>
  <w:num w:numId="8" w16cid:durableId="618990437">
    <w:abstractNumId w:val="18"/>
  </w:num>
  <w:num w:numId="9" w16cid:durableId="1700665849">
    <w:abstractNumId w:val="9"/>
  </w:num>
  <w:num w:numId="10" w16cid:durableId="106512411">
    <w:abstractNumId w:val="6"/>
  </w:num>
  <w:num w:numId="11" w16cid:durableId="1427731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0378308">
    <w:abstractNumId w:val="5"/>
  </w:num>
  <w:num w:numId="13" w16cid:durableId="1384593993">
    <w:abstractNumId w:val="17"/>
  </w:num>
  <w:num w:numId="14" w16cid:durableId="1451047249">
    <w:abstractNumId w:val="12"/>
  </w:num>
  <w:num w:numId="15" w16cid:durableId="166097340">
    <w:abstractNumId w:val="5"/>
  </w:num>
  <w:num w:numId="16" w16cid:durableId="89670415">
    <w:abstractNumId w:val="17"/>
  </w:num>
  <w:num w:numId="17" w16cid:durableId="172305211">
    <w:abstractNumId w:val="12"/>
  </w:num>
  <w:num w:numId="18" w16cid:durableId="756831875">
    <w:abstractNumId w:val="21"/>
  </w:num>
  <w:num w:numId="19" w16cid:durableId="496849878">
    <w:abstractNumId w:val="10"/>
  </w:num>
  <w:num w:numId="20" w16cid:durableId="414515648">
    <w:abstractNumId w:val="1"/>
  </w:num>
  <w:num w:numId="21" w16cid:durableId="1846281083">
    <w:abstractNumId w:val="0"/>
  </w:num>
  <w:num w:numId="22" w16cid:durableId="71974815">
    <w:abstractNumId w:val="16"/>
  </w:num>
  <w:num w:numId="23" w16cid:durableId="1107391036">
    <w:abstractNumId w:val="3"/>
  </w:num>
  <w:num w:numId="24" w16cid:durableId="1067728265">
    <w:abstractNumId w:val="11"/>
  </w:num>
  <w:num w:numId="25" w16cid:durableId="1551116964">
    <w:abstractNumId w:val="14"/>
  </w:num>
  <w:num w:numId="26" w16cid:durableId="553396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A098B"/>
    <w:rsid w:val="00006511"/>
    <w:rsid w:val="00007B4C"/>
    <w:rsid w:val="00023AC1"/>
    <w:rsid w:val="000265CB"/>
    <w:rsid w:val="0005366E"/>
    <w:rsid w:val="00062457"/>
    <w:rsid w:val="000A6F5E"/>
    <w:rsid w:val="000A736A"/>
    <w:rsid w:val="000C32D1"/>
    <w:rsid w:val="001625AA"/>
    <w:rsid w:val="00165232"/>
    <w:rsid w:val="001757E7"/>
    <w:rsid w:val="0019347B"/>
    <w:rsid w:val="001A4362"/>
    <w:rsid w:val="001A5172"/>
    <w:rsid w:val="001B31CB"/>
    <w:rsid w:val="001E3E11"/>
    <w:rsid w:val="001E40A2"/>
    <w:rsid w:val="001E6AF5"/>
    <w:rsid w:val="001F2ECA"/>
    <w:rsid w:val="00222273"/>
    <w:rsid w:val="00234DC5"/>
    <w:rsid w:val="002472B4"/>
    <w:rsid w:val="00266445"/>
    <w:rsid w:val="00274A56"/>
    <w:rsid w:val="00295FC4"/>
    <w:rsid w:val="002A63C2"/>
    <w:rsid w:val="002C0B86"/>
    <w:rsid w:val="002E4B88"/>
    <w:rsid w:val="002E62B2"/>
    <w:rsid w:val="002F52C4"/>
    <w:rsid w:val="00316069"/>
    <w:rsid w:val="00326961"/>
    <w:rsid w:val="003364CD"/>
    <w:rsid w:val="0034210C"/>
    <w:rsid w:val="0035172C"/>
    <w:rsid w:val="0035211A"/>
    <w:rsid w:val="0036140B"/>
    <w:rsid w:val="00365D31"/>
    <w:rsid w:val="0037090D"/>
    <w:rsid w:val="00377784"/>
    <w:rsid w:val="00385086"/>
    <w:rsid w:val="00390F7F"/>
    <w:rsid w:val="003970CE"/>
    <w:rsid w:val="003A30EE"/>
    <w:rsid w:val="003C6109"/>
    <w:rsid w:val="003E5D2D"/>
    <w:rsid w:val="00407BA6"/>
    <w:rsid w:val="00417084"/>
    <w:rsid w:val="004312E7"/>
    <w:rsid w:val="00432772"/>
    <w:rsid w:val="00447FA3"/>
    <w:rsid w:val="004626BB"/>
    <w:rsid w:val="00465826"/>
    <w:rsid w:val="00491C89"/>
    <w:rsid w:val="004948FF"/>
    <w:rsid w:val="004A108A"/>
    <w:rsid w:val="004B40E5"/>
    <w:rsid w:val="004C3869"/>
    <w:rsid w:val="004E304F"/>
    <w:rsid w:val="004E6FE2"/>
    <w:rsid w:val="00524A21"/>
    <w:rsid w:val="00535FDB"/>
    <w:rsid w:val="00547DEE"/>
    <w:rsid w:val="00557760"/>
    <w:rsid w:val="00580E43"/>
    <w:rsid w:val="00586983"/>
    <w:rsid w:val="005A3AE1"/>
    <w:rsid w:val="005B14F8"/>
    <w:rsid w:val="005D2A4B"/>
    <w:rsid w:val="005D30D7"/>
    <w:rsid w:val="005E76A4"/>
    <w:rsid w:val="005F115B"/>
    <w:rsid w:val="005F4BFA"/>
    <w:rsid w:val="005F61A2"/>
    <w:rsid w:val="006540B3"/>
    <w:rsid w:val="00655A56"/>
    <w:rsid w:val="00667F13"/>
    <w:rsid w:val="00671F3B"/>
    <w:rsid w:val="00675C6A"/>
    <w:rsid w:val="00694CE9"/>
    <w:rsid w:val="00696858"/>
    <w:rsid w:val="00696947"/>
    <w:rsid w:val="0069767A"/>
    <w:rsid w:val="00697EBC"/>
    <w:rsid w:val="006A0EC0"/>
    <w:rsid w:val="006C5DA2"/>
    <w:rsid w:val="006C7B3C"/>
    <w:rsid w:val="006E1A8A"/>
    <w:rsid w:val="006F7A66"/>
    <w:rsid w:val="00701CFD"/>
    <w:rsid w:val="00705355"/>
    <w:rsid w:val="00706243"/>
    <w:rsid w:val="00736F0E"/>
    <w:rsid w:val="00746A1F"/>
    <w:rsid w:val="00747BB8"/>
    <w:rsid w:val="00760FFE"/>
    <w:rsid w:val="00761611"/>
    <w:rsid w:val="00762CDB"/>
    <w:rsid w:val="0076570B"/>
    <w:rsid w:val="007755D1"/>
    <w:rsid w:val="00776251"/>
    <w:rsid w:val="00790C38"/>
    <w:rsid w:val="0079416C"/>
    <w:rsid w:val="007A1174"/>
    <w:rsid w:val="007B0E22"/>
    <w:rsid w:val="007D6457"/>
    <w:rsid w:val="007F36BB"/>
    <w:rsid w:val="007F7152"/>
    <w:rsid w:val="00801FCC"/>
    <w:rsid w:val="008049D3"/>
    <w:rsid w:val="00841A18"/>
    <w:rsid w:val="00844A80"/>
    <w:rsid w:val="00845AAE"/>
    <w:rsid w:val="008523D6"/>
    <w:rsid w:val="0086151D"/>
    <w:rsid w:val="00861DC1"/>
    <w:rsid w:val="008639A8"/>
    <w:rsid w:val="008707C6"/>
    <w:rsid w:val="00870A01"/>
    <w:rsid w:val="0089608E"/>
    <w:rsid w:val="008A173C"/>
    <w:rsid w:val="008C0BE1"/>
    <w:rsid w:val="008C7106"/>
    <w:rsid w:val="008D7999"/>
    <w:rsid w:val="008F1B1F"/>
    <w:rsid w:val="008F24E4"/>
    <w:rsid w:val="008F2A90"/>
    <w:rsid w:val="00917410"/>
    <w:rsid w:val="00920079"/>
    <w:rsid w:val="00936F9C"/>
    <w:rsid w:val="009505F8"/>
    <w:rsid w:val="0096615A"/>
    <w:rsid w:val="00970D52"/>
    <w:rsid w:val="00970D9F"/>
    <w:rsid w:val="009769A2"/>
    <w:rsid w:val="009806D7"/>
    <w:rsid w:val="00986977"/>
    <w:rsid w:val="009967D6"/>
    <w:rsid w:val="009A1A08"/>
    <w:rsid w:val="009B3D97"/>
    <w:rsid w:val="009C15E7"/>
    <w:rsid w:val="009D62A3"/>
    <w:rsid w:val="009E409B"/>
    <w:rsid w:val="009F7B71"/>
    <w:rsid w:val="00A401A4"/>
    <w:rsid w:val="00A462D7"/>
    <w:rsid w:val="00A53657"/>
    <w:rsid w:val="00A84762"/>
    <w:rsid w:val="00A87DAD"/>
    <w:rsid w:val="00A97DDD"/>
    <w:rsid w:val="00AA7725"/>
    <w:rsid w:val="00AC4051"/>
    <w:rsid w:val="00AC581D"/>
    <w:rsid w:val="00AE6FF2"/>
    <w:rsid w:val="00B173E3"/>
    <w:rsid w:val="00B445A9"/>
    <w:rsid w:val="00B45090"/>
    <w:rsid w:val="00B45EE1"/>
    <w:rsid w:val="00B66F0D"/>
    <w:rsid w:val="00B83C22"/>
    <w:rsid w:val="00B8750B"/>
    <w:rsid w:val="00B9172F"/>
    <w:rsid w:val="00B9240F"/>
    <w:rsid w:val="00BA04F2"/>
    <w:rsid w:val="00BA098B"/>
    <w:rsid w:val="00BA7ED4"/>
    <w:rsid w:val="00BB26C8"/>
    <w:rsid w:val="00BB4373"/>
    <w:rsid w:val="00BE6EF6"/>
    <w:rsid w:val="00BF5FA2"/>
    <w:rsid w:val="00C25EB7"/>
    <w:rsid w:val="00C40626"/>
    <w:rsid w:val="00C62664"/>
    <w:rsid w:val="00C710A0"/>
    <w:rsid w:val="00C72008"/>
    <w:rsid w:val="00C743BE"/>
    <w:rsid w:val="00C9600E"/>
    <w:rsid w:val="00CA1128"/>
    <w:rsid w:val="00CB734D"/>
    <w:rsid w:val="00CC4008"/>
    <w:rsid w:val="00CD7B21"/>
    <w:rsid w:val="00CE3248"/>
    <w:rsid w:val="00D0378E"/>
    <w:rsid w:val="00D03EC9"/>
    <w:rsid w:val="00D10797"/>
    <w:rsid w:val="00D37C09"/>
    <w:rsid w:val="00D55943"/>
    <w:rsid w:val="00D625D2"/>
    <w:rsid w:val="00D663F8"/>
    <w:rsid w:val="00D67849"/>
    <w:rsid w:val="00D76A34"/>
    <w:rsid w:val="00DB3211"/>
    <w:rsid w:val="00DB71AF"/>
    <w:rsid w:val="00DC76D4"/>
    <w:rsid w:val="00DD1705"/>
    <w:rsid w:val="00DD36C7"/>
    <w:rsid w:val="00DF0BE2"/>
    <w:rsid w:val="00DF6470"/>
    <w:rsid w:val="00E0632C"/>
    <w:rsid w:val="00E10970"/>
    <w:rsid w:val="00E11B3A"/>
    <w:rsid w:val="00E11E3A"/>
    <w:rsid w:val="00E12D15"/>
    <w:rsid w:val="00E2114A"/>
    <w:rsid w:val="00E61FB7"/>
    <w:rsid w:val="00E85AEB"/>
    <w:rsid w:val="00E9073D"/>
    <w:rsid w:val="00EA1A1C"/>
    <w:rsid w:val="00EB7F9B"/>
    <w:rsid w:val="00ED0233"/>
    <w:rsid w:val="00EE3212"/>
    <w:rsid w:val="00EF424B"/>
    <w:rsid w:val="00EF42E3"/>
    <w:rsid w:val="00EF504E"/>
    <w:rsid w:val="00EF77B5"/>
    <w:rsid w:val="00F2462E"/>
    <w:rsid w:val="00F24838"/>
    <w:rsid w:val="00F40863"/>
    <w:rsid w:val="00F76B43"/>
    <w:rsid w:val="00F77853"/>
    <w:rsid w:val="00F80B95"/>
    <w:rsid w:val="00F80CD0"/>
    <w:rsid w:val="00F94925"/>
    <w:rsid w:val="00FA0122"/>
    <w:rsid w:val="00FA7AD8"/>
    <w:rsid w:val="00FE7D8A"/>
    <w:rsid w:val="00FF401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369AE"/>
  <w15:docId w15:val="{D181C793-F1B9-4655-8FF4-41B3B0FA9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A6F5E"/>
    <w:pPr>
      <w:spacing w:after="160" w:line="252" w:lineRule="auto"/>
    </w:pPr>
    <w:rPr>
      <w:sz w:val="22"/>
    </w:rPr>
  </w:style>
  <w:style w:type="paragraph" w:styleId="Nadpis1">
    <w:name w:val="heading 1"/>
    <w:basedOn w:val="Normlny"/>
    <w:link w:val="Nadpis1Char"/>
    <w:qFormat/>
    <w:rsid w:val="0086151D"/>
    <w:pPr>
      <w:spacing w:beforeAutospacing="1" w:afterAutospacing="1" w:line="240" w:lineRule="auto"/>
      <w:outlineLvl w:val="0"/>
    </w:pPr>
    <w:rPr>
      <w:rFonts w:ascii="Times New Roman" w:eastAsia="Times New Roman" w:hAnsi="Times New Roman" w:cs="Times New Roman"/>
      <w:b/>
      <w:bCs/>
      <w:kern w:val="2"/>
      <w:sz w:val="48"/>
      <w:szCs w:val="48"/>
      <w:lang w:eastAsia="sk-SK"/>
    </w:rPr>
  </w:style>
  <w:style w:type="paragraph" w:styleId="Nadpis2">
    <w:name w:val="heading 2"/>
    <w:basedOn w:val="Normlny"/>
    <w:next w:val="Normlny"/>
    <w:link w:val="Nadpis2Char"/>
    <w:uiPriority w:val="9"/>
    <w:semiHidden/>
    <w:unhideWhenUsed/>
    <w:qFormat/>
    <w:rsid w:val="00861DC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5">
    <w:name w:val="heading 5"/>
    <w:basedOn w:val="Normlny"/>
    <w:next w:val="Normlny"/>
    <w:link w:val="Nadpis5Char"/>
    <w:uiPriority w:val="9"/>
    <w:semiHidden/>
    <w:unhideWhenUsed/>
    <w:qFormat/>
    <w:rsid w:val="00B4509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Internetovodkaz">
    <w:name w:val="Internetový odkaz"/>
    <w:basedOn w:val="Predvolenpsmoodseku"/>
    <w:uiPriority w:val="99"/>
    <w:unhideWhenUsed/>
    <w:rsid w:val="00F836C0"/>
    <w:rPr>
      <w:color w:val="0000FF" w:themeColor="hyperlink"/>
      <w:u w:val="single"/>
    </w:rPr>
  </w:style>
  <w:style w:type="character" w:styleId="Vrazn">
    <w:name w:val="Strong"/>
    <w:basedOn w:val="Predvolenpsmoodseku"/>
    <w:uiPriority w:val="22"/>
    <w:qFormat/>
    <w:rsid w:val="00C914C3"/>
    <w:rPr>
      <w:b/>
      <w:bCs/>
    </w:rPr>
  </w:style>
  <w:style w:type="character" w:customStyle="1" w:styleId="TextbublinyChar">
    <w:name w:val="Text bubliny Char"/>
    <w:basedOn w:val="Predvolenpsmoodseku"/>
    <w:link w:val="Textbubliny"/>
    <w:uiPriority w:val="99"/>
    <w:semiHidden/>
    <w:qFormat/>
    <w:rsid w:val="00250C23"/>
    <w:rPr>
      <w:rFonts w:ascii="Tahoma" w:hAnsi="Tahoma" w:cs="Tahoma"/>
      <w:sz w:val="16"/>
      <w:szCs w:val="16"/>
    </w:rPr>
  </w:style>
  <w:style w:type="character" w:customStyle="1" w:styleId="Nevyrieenzmienka1">
    <w:name w:val="Nevyriešená zmienka1"/>
    <w:basedOn w:val="Predvolenpsmoodseku"/>
    <w:uiPriority w:val="99"/>
    <w:semiHidden/>
    <w:unhideWhenUsed/>
    <w:qFormat/>
    <w:rsid w:val="00F836C0"/>
    <w:rPr>
      <w:color w:val="605E5C"/>
      <w:shd w:val="clear" w:color="auto" w:fill="E1DFDD"/>
    </w:rPr>
  </w:style>
  <w:style w:type="character" w:customStyle="1" w:styleId="Nevyrieenzmienka2">
    <w:name w:val="Nevyriešená zmienka2"/>
    <w:basedOn w:val="Predvolenpsmoodseku"/>
    <w:uiPriority w:val="99"/>
    <w:semiHidden/>
    <w:unhideWhenUsed/>
    <w:qFormat/>
    <w:rsid w:val="00EF0503"/>
    <w:rPr>
      <w:color w:val="605E5C"/>
      <w:shd w:val="clear" w:color="auto" w:fill="E1DFDD"/>
    </w:rPr>
  </w:style>
  <w:style w:type="character" w:customStyle="1" w:styleId="Nevyrieenzmienka3">
    <w:name w:val="Nevyriešená zmienka3"/>
    <w:basedOn w:val="Predvolenpsmoodseku"/>
    <w:uiPriority w:val="99"/>
    <w:semiHidden/>
    <w:unhideWhenUsed/>
    <w:qFormat/>
    <w:rsid w:val="00EC1821"/>
    <w:rPr>
      <w:color w:val="605E5C"/>
      <w:shd w:val="clear" w:color="auto" w:fill="E1DFDD"/>
    </w:rPr>
  </w:style>
  <w:style w:type="paragraph" w:customStyle="1" w:styleId="Nadpis">
    <w:name w:val="Nadpis"/>
    <w:basedOn w:val="Normlny"/>
    <w:next w:val="Zkladntext"/>
    <w:qFormat/>
    <w:rsid w:val="000B3D79"/>
    <w:pPr>
      <w:keepNext/>
      <w:spacing w:before="240" w:after="120"/>
    </w:pPr>
    <w:rPr>
      <w:rFonts w:ascii="Liberation Sans" w:eastAsia="Microsoft YaHei" w:hAnsi="Liberation Sans" w:cs="Arial"/>
      <w:sz w:val="28"/>
      <w:szCs w:val="28"/>
    </w:rPr>
  </w:style>
  <w:style w:type="paragraph" w:styleId="Zkladntext">
    <w:name w:val="Body Text"/>
    <w:basedOn w:val="Normlny"/>
    <w:rsid w:val="000B3D79"/>
    <w:pPr>
      <w:spacing w:after="140" w:line="276" w:lineRule="auto"/>
    </w:pPr>
  </w:style>
  <w:style w:type="paragraph" w:styleId="Zoznam">
    <w:name w:val="List"/>
    <w:basedOn w:val="Zkladntext"/>
    <w:rsid w:val="000B3D79"/>
    <w:rPr>
      <w:rFonts w:cs="Arial"/>
    </w:rPr>
  </w:style>
  <w:style w:type="paragraph" w:styleId="Popis">
    <w:name w:val="caption"/>
    <w:basedOn w:val="Normlny"/>
    <w:qFormat/>
    <w:rsid w:val="000B3D79"/>
    <w:pPr>
      <w:suppressLineNumbers/>
      <w:spacing w:before="120" w:after="120"/>
    </w:pPr>
    <w:rPr>
      <w:rFonts w:cs="Arial"/>
      <w:i/>
      <w:iCs/>
      <w:sz w:val="24"/>
      <w:szCs w:val="24"/>
    </w:rPr>
  </w:style>
  <w:style w:type="paragraph" w:customStyle="1" w:styleId="Index">
    <w:name w:val="Index"/>
    <w:basedOn w:val="Normlny"/>
    <w:qFormat/>
    <w:rsid w:val="000B3D79"/>
    <w:pPr>
      <w:suppressLineNumbers/>
    </w:pPr>
    <w:rPr>
      <w:rFonts w:cs="Arial"/>
    </w:rPr>
  </w:style>
  <w:style w:type="paragraph" w:styleId="Bezriadkovania">
    <w:name w:val="No Spacing"/>
    <w:uiPriority w:val="1"/>
    <w:qFormat/>
    <w:rsid w:val="00C914C3"/>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C914C3"/>
    <w:pPr>
      <w:ind w:left="720"/>
      <w:contextualSpacing/>
    </w:pPr>
  </w:style>
  <w:style w:type="paragraph" w:customStyle="1" w:styleId="l17">
    <w:name w:val="l17"/>
    <w:basedOn w:val="Normlny"/>
    <w:qFormat/>
    <w:rsid w:val="00C914C3"/>
    <w:pPr>
      <w:spacing w:after="0" w:line="240" w:lineRule="auto"/>
      <w:jc w:val="both"/>
    </w:pPr>
    <w:rPr>
      <w:rFonts w:ascii="Times New Roman" w:eastAsia="Times New Roman" w:hAnsi="Times New Roman" w:cs="Times New Roman"/>
      <w:color w:val="00000A"/>
      <w:sz w:val="24"/>
      <w:szCs w:val="24"/>
      <w:lang w:eastAsia="sk-SK"/>
    </w:rPr>
  </w:style>
  <w:style w:type="paragraph" w:styleId="Textbubliny">
    <w:name w:val="Balloon Text"/>
    <w:basedOn w:val="Normlny"/>
    <w:link w:val="TextbublinyChar"/>
    <w:uiPriority w:val="99"/>
    <w:semiHidden/>
    <w:unhideWhenUsed/>
    <w:qFormat/>
    <w:rsid w:val="00250C23"/>
    <w:pPr>
      <w:spacing w:after="0" w:line="240" w:lineRule="auto"/>
    </w:pPr>
    <w:rPr>
      <w:rFonts w:ascii="Tahoma" w:hAnsi="Tahoma" w:cs="Tahoma"/>
      <w:sz w:val="16"/>
      <w:szCs w:val="16"/>
    </w:rPr>
  </w:style>
  <w:style w:type="paragraph" w:styleId="Normlnywebov">
    <w:name w:val="Normal (Web)"/>
    <w:basedOn w:val="Normlny"/>
    <w:uiPriority w:val="99"/>
    <w:unhideWhenUsed/>
    <w:qFormat/>
    <w:rsid w:val="009919C1"/>
    <w:pPr>
      <w:spacing w:beforeAutospacing="1"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1A4362"/>
    <w:rPr>
      <w:color w:val="0000FF" w:themeColor="hyperlink"/>
      <w:u w:val="single"/>
    </w:rPr>
  </w:style>
  <w:style w:type="paragraph" w:styleId="Hlavika">
    <w:name w:val="header"/>
    <w:basedOn w:val="Normlny"/>
    <w:link w:val="HlavikaChar"/>
    <w:semiHidden/>
    <w:unhideWhenUsed/>
    <w:rsid w:val="00B9172F"/>
    <w:pPr>
      <w:suppressLineNumbers/>
      <w:tabs>
        <w:tab w:val="center" w:pos="4536"/>
        <w:tab w:val="right" w:pos="9072"/>
      </w:tabs>
      <w:spacing w:after="200" w:line="276" w:lineRule="auto"/>
    </w:pPr>
  </w:style>
  <w:style w:type="character" w:customStyle="1" w:styleId="HlavikaChar">
    <w:name w:val="Hlavička Char"/>
    <w:basedOn w:val="Predvolenpsmoodseku"/>
    <w:link w:val="Hlavika"/>
    <w:semiHidden/>
    <w:qFormat/>
    <w:rsid w:val="00B9172F"/>
    <w:rPr>
      <w:sz w:val="22"/>
    </w:rPr>
  </w:style>
  <w:style w:type="character" w:customStyle="1" w:styleId="Nevyrieenzmienka4">
    <w:name w:val="Nevyriešená zmienka4"/>
    <w:basedOn w:val="Predvolenpsmoodseku"/>
    <w:uiPriority w:val="99"/>
    <w:semiHidden/>
    <w:unhideWhenUsed/>
    <w:rsid w:val="00E12D15"/>
    <w:rPr>
      <w:color w:val="605E5C"/>
      <w:shd w:val="clear" w:color="auto" w:fill="E1DFDD"/>
    </w:rPr>
  </w:style>
  <w:style w:type="character" w:customStyle="1" w:styleId="ra">
    <w:name w:val="ra"/>
    <w:basedOn w:val="Predvolenpsmoodseku"/>
    <w:rsid w:val="0069767A"/>
  </w:style>
  <w:style w:type="character" w:customStyle="1" w:styleId="d2edcug0">
    <w:name w:val="d2edcug0"/>
    <w:basedOn w:val="Predvolenpsmoodseku"/>
    <w:rsid w:val="005B14F8"/>
  </w:style>
  <w:style w:type="character" w:styleId="PouitHypertextovPrepojenie">
    <w:name w:val="FollowedHyperlink"/>
    <w:basedOn w:val="Predvolenpsmoodseku"/>
    <w:uiPriority w:val="99"/>
    <w:semiHidden/>
    <w:unhideWhenUsed/>
    <w:rsid w:val="00761611"/>
    <w:rPr>
      <w:color w:val="800080" w:themeColor="followedHyperlink"/>
      <w:u w:val="single"/>
    </w:rPr>
  </w:style>
  <w:style w:type="character" w:styleId="Nevyrieenzmienka">
    <w:name w:val="Unresolved Mention"/>
    <w:basedOn w:val="Predvolenpsmoodseku"/>
    <w:uiPriority w:val="99"/>
    <w:semiHidden/>
    <w:unhideWhenUsed/>
    <w:rsid w:val="005A3AE1"/>
    <w:rPr>
      <w:color w:val="605E5C"/>
      <w:shd w:val="clear" w:color="auto" w:fill="E1DFDD"/>
    </w:rPr>
  </w:style>
  <w:style w:type="character" w:customStyle="1" w:styleId="Nadpis1Char">
    <w:name w:val="Nadpis 1 Char"/>
    <w:basedOn w:val="Predvolenpsmoodseku"/>
    <w:link w:val="Nadpis1"/>
    <w:rsid w:val="00FA0122"/>
    <w:rPr>
      <w:rFonts w:ascii="Times New Roman" w:eastAsia="Times New Roman" w:hAnsi="Times New Roman" w:cs="Times New Roman"/>
      <w:b/>
      <w:bCs/>
      <w:kern w:val="2"/>
      <w:sz w:val="48"/>
      <w:szCs w:val="48"/>
      <w:lang w:eastAsia="sk-SK"/>
    </w:rPr>
  </w:style>
  <w:style w:type="character" w:customStyle="1" w:styleId="Nadpis5Char">
    <w:name w:val="Nadpis 5 Char"/>
    <w:basedOn w:val="Predvolenpsmoodseku"/>
    <w:link w:val="Nadpis5"/>
    <w:uiPriority w:val="9"/>
    <w:semiHidden/>
    <w:rsid w:val="00B45090"/>
    <w:rPr>
      <w:rFonts w:asciiTheme="majorHAnsi" w:eastAsiaTheme="majorEastAsia" w:hAnsiTheme="majorHAnsi" w:cstheme="majorBidi"/>
      <w:color w:val="365F91" w:themeColor="accent1" w:themeShade="BF"/>
      <w:sz w:val="22"/>
    </w:rPr>
  </w:style>
  <w:style w:type="table" w:styleId="Mriekatabuky">
    <w:name w:val="Table Grid"/>
    <w:basedOn w:val="Normlnatabuka"/>
    <w:uiPriority w:val="59"/>
    <w:rsid w:val="00861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Predvolenpsmoodseku"/>
    <w:link w:val="Nadpis2"/>
    <w:uiPriority w:val="9"/>
    <w:semiHidden/>
    <w:rsid w:val="00861DC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9070">
      <w:bodyDiv w:val="1"/>
      <w:marLeft w:val="0"/>
      <w:marRight w:val="0"/>
      <w:marTop w:val="0"/>
      <w:marBottom w:val="0"/>
      <w:divBdr>
        <w:top w:val="none" w:sz="0" w:space="0" w:color="auto"/>
        <w:left w:val="none" w:sz="0" w:space="0" w:color="auto"/>
        <w:bottom w:val="none" w:sz="0" w:space="0" w:color="auto"/>
        <w:right w:val="none" w:sz="0" w:space="0" w:color="auto"/>
      </w:divBdr>
    </w:div>
    <w:div w:id="27528240">
      <w:bodyDiv w:val="1"/>
      <w:marLeft w:val="0"/>
      <w:marRight w:val="0"/>
      <w:marTop w:val="0"/>
      <w:marBottom w:val="0"/>
      <w:divBdr>
        <w:top w:val="none" w:sz="0" w:space="0" w:color="auto"/>
        <w:left w:val="none" w:sz="0" w:space="0" w:color="auto"/>
        <w:bottom w:val="none" w:sz="0" w:space="0" w:color="auto"/>
        <w:right w:val="none" w:sz="0" w:space="0" w:color="auto"/>
      </w:divBdr>
    </w:div>
    <w:div w:id="70351728">
      <w:bodyDiv w:val="1"/>
      <w:marLeft w:val="0"/>
      <w:marRight w:val="0"/>
      <w:marTop w:val="0"/>
      <w:marBottom w:val="0"/>
      <w:divBdr>
        <w:top w:val="none" w:sz="0" w:space="0" w:color="auto"/>
        <w:left w:val="none" w:sz="0" w:space="0" w:color="auto"/>
        <w:bottom w:val="none" w:sz="0" w:space="0" w:color="auto"/>
        <w:right w:val="none" w:sz="0" w:space="0" w:color="auto"/>
      </w:divBdr>
    </w:div>
    <w:div w:id="70586043">
      <w:bodyDiv w:val="1"/>
      <w:marLeft w:val="0"/>
      <w:marRight w:val="0"/>
      <w:marTop w:val="0"/>
      <w:marBottom w:val="0"/>
      <w:divBdr>
        <w:top w:val="none" w:sz="0" w:space="0" w:color="auto"/>
        <w:left w:val="none" w:sz="0" w:space="0" w:color="auto"/>
        <w:bottom w:val="none" w:sz="0" w:space="0" w:color="auto"/>
        <w:right w:val="none" w:sz="0" w:space="0" w:color="auto"/>
      </w:divBdr>
    </w:div>
    <w:div w:id="362169036">
      <w:bodyDiv w:val="1"/>
      <w:marLeft w:val="0"/>
      <w:marRight w:val="0"/>
      <w:marTop w:val="0"/>
      <w:marBottom w:val="0"/>
      <w:divBdr>
        <w:top w:val="none" w:sz="0" w:space="0" w:color="auto"/>
        <w:left w:val="none" w:sz="0" w:space="0" w:color="auto"/>
        <w:bottom w:val="none" w:sz="0" w:space="0" w:color="auto"/>
        <w:right w:val="none" w:sz="0" w:space="0" w:color="auto"/>
      </w:divBdr>
    </w:div>
    <w:div w:id="451216663">
      <w:bodyDiv w:val="1"/>
      <w:marLeft w:val="0"/>
      <w:marRight w:val="0"/>
      <w:marTop w:val="0"/>
      <w:marBottom w:val="0"/>
      <w:divBdr>
        <w:top w:val="none" w:sz="0" w:space="0" w:color="auto"/>
        <w:left w:val="none" w:sz="0" w:space="0" w:color="auto"/>
        <w:bottom w:val="none" w:sz="0" w:space="0" w:color="auto"/>
        <w:right w:val="none" w:sz="0" w:space="0" w:color="auto"/>
      </w:divBdr>
    </w:div>
    <w:div w:id="508908071">
      <w:bodyDiv w:val="1"/>
      <w:marLeft w:val="0"/>
      <w:marRight w:val="0"/>
      <w:marTop w:val="0"/>
      <w:marBottom w:val="0"/>
      <w:divBdr>
        <w:top w:val="none" w:sz="0" w:space="0" w:color="auto"/>
        <w:left w:val="none" w:sz="0" w:space="0" w:color="auto"/>
        <w:bottom w:val="none" w:sz="0" w:space="0" w:color="auto"/>
        <w:right w:val="none" w:sz="0" w:space="0" w:color="auto"/>
      </w:divBdr>
    </w:div>
    <w:div w:id="524368502">
      <w:bodyDiv w:val="1"/>
      <w:marLeft w:val="0"/>
      <w:marRight w:val="0"/>
      <w:marTop w:val="0"/>
      <w:marBottom w:val="0"/>
      <w:divBdr>
        <w:top w:val="none" w:sz="0" w:space="0" w:color="auto"/>
        <w:left w:val="none" w:sz="0" w:space="0" w:color="auto"/>
        <w:bottom w:val="none" w:sz="0" w:space="0" w:color="auto"/>
        <w:right w:val="none" w:sz="0" w:space="0" w:color="auto"/>
      </w:divBdr>
    </w:div>
    <w:div w:id="570892215">
      <w:bodyDiv w:val="1"/>
      <w:marLeft w:val="0"/>
      <w:marRight w:val="0"/>
      <w:marTop w:val="0"/>
      <w:marBottom w:val="0"/>
      <w:divBdr>
        <w:top w:val="none" w:sz="0" w:space="0" w:color="auto"/>
        <w:left w:val="none" w:sz="0" w:space="0" w:color="auto"/>
        <w:bottom w:val="none" w:sz="0" w:space="0" w:color="auto"/>
        <w:right w:val="none" w:sz="0" w:space="0" w:color="auto"/>
      </w:divBdr>
    </w:div>
    <w:div w:id="636565386">
      <w:bodyDiv w:val="1"/>
      <w:marLeft w:val="0"/>
      <w:marRight w:val="0"/>
      <w:marTop w:val="0"/>
      <w:marBottom w:val="0"/>
      <w:divBdr>
        <w:top w:val="none" w:sz="0" w:space="0" w:color="auto"/>
        <w:left w:val="none" w:sz="0" w:space="0" w:color="auto"/>
        <w:bottom w:val="none" w:sz="0" w:space="0" w:color="auto"/>
        <w:right w:val="none" w:sz="0" w:space="0" w:color="auto"/>
      </w:divBdr>
    </w:div>
    <w:div w:id="745882214">
      <w:bodyDiv w:val="1"/>
      <w:marLeft w:val="0"/>
      <w:marRight w:val="0"/>
      <w:marTop w:val="0"/>
      <w:marBottom w:val="0"/>
      <w:divBdr>
        <w:top w:val="none" w:sz="0" w:space="0" w:color="auto"/>
        <w:left w:val="none" w:sz="0" w:space="0" w:color="auto"/>
        <w:bottom w:val="none" w:sz="0" w:space="0" w:color="auto"/>
        <w:right w:val="none" w:sz="0" w:space="0" w:color="auto"/>
      </w:divBdr>
    </w:div>
    <w:div w:id="815951673">
      <w:bodyDiv w:val="1"/>
      <w:marLeft w:val="0"/>
      <w:marRight w:val="0"/>
      <w:marTop w:val="0"/>
      <w:marBottom w:val="0"/>
      <w:divBdr>
        <w:top w:val="none" w:sz="0" w:space="0" w:color="auto"/>
        <w:left w:val="none" w:sz="0" w:space="0" w:color="auto"/>
        <w:bottom w:val="none" w:sz="0" w:space="0" w:color="auto"/>
        <w:right w:val="none" w:sz="0" w:space="0" w:color="auto"/>
      </w:divBdr>
    </w:div>
    <w:div w:id="895243168">
      <w:bodyDiv w:val="1"/>
      <w:marLeft w:val="0"/>
      <w:marRight w:val="0"/>
      <w:marTop w:val="0"/>
      <w:marBottom w:val="0"/>
      <w:divBdr>
        <w:top w:val="none" w:sz="0" w:space="0" w:color="auto"/>
        <w:left w:val="none" w:sz="0" w:space="0" w:color="auto"/>
        <w:bottom w:val="none" w:sz="0" w:space="0" w:color="auto"/>
        <w:right w:val="none" w:sz="0" w:space="0" w:color="auto"/>
      </w:divBdr>
    </w:div>
    <w:div w:id="909968483">
      <w:bodyDiv w:val="1"/>
      <w:marLeft w:val="0"/>
      <w:marRight w:val="0"/>
      <w:marTop w:val="0"/>
      <w:marBottom w:val="0"/>
      <w:divBdr>
        <w:top w:val="none" w:sz="0" w:space="0" w:color="auto"/>
        <w:left w:val="none" w:sz="0" w:space="0" w:color="auto"/>
        <w:bottom w:val="none" w:sz="0" w:space="0" w:color="auto"/>
        <w:right w:val="none" w:sz="0" w:space="0" w:color="auto"/>
      </w:divBdr>
    </w:div>
    <w:div w:id="935595972">
      <w:bodyDiv w:val="1"/>
      <w:marLeft w:val="0"/>
      <w:marRight w:val="0"/>
      <w:marTop w:val="0"/>
      <w:marBottom w:val="0"/>
      <w:divBdr>
        <w:top w:val="none" w:sz="0" w:space="0" w:color="auto"/>
        <w:left w:val="none" w:sz="0" w:space="0" w:color="auto"/>
        <w:bottom w:val="none" w:sz="0" w:space="0" w:color="auto"/>
        <w:right w:val="none" w:sz="0" w:space="0" w:color="auto"/>
      </w:divBdr>
    </w:div>
    <w:div w:id="965893957">
      <w:bodyDiv w:val="1"/>
      <w:marLeft w:val="0"/>
      <w:marRight w:val="0"/>
      <w:marTop w:val="0"/>
      <w:marBottom w:val="0"/>
      <w:divBdr>
        <w:top w:val="none" w:sz="0" w:space="0" w:color="auto"/>
        <w:left w:val="none" w:sz="0" w:space="0" w:color="auto"/>
        <w:bottom w:val="none" w:sz="0" w:space="0" w:color="auto"/>
        <w:right w:val="none" w:sz="0" w:space="0" w:color="auto"/>
      </w:divBdr>
    </w:div>
    <w:div w:id="970129438">
      <w:bodyDiv w:val="1"/>
      <w:marLeft w:val="0"/>
      <w:marRight w:val="0"/>
      <w:marTop w:val="0"/>
      <w:marBottom w:val="0"/>
      <w:divBdr>
        <w:top w:val="none" w:sz="0" w:space="0" w:color="auto"/>
        <w:left w:val="none" w:sz="0" w:space="0" w:color="auto"/>
        <w:bottom w:val="none" w:sz="0" w:space="0" w:color="auto"/>
        <w:right w:val="none" w:sz="0" w:space="0" w:color="auto"/>
      </w:divBdr>
    </w:div>
    <w:div w:id="1020740899">
      <w:bodyDiv w:val="1"/>
      <w:marLeft w:val="0"/>
      <w:marRight w:val="0"/>
      <w:marTop w:val="0"/>
      <w:marBottom w:val="0"/>
      <w:divBdr>
        <w:top w:val="none" w:sz="0" w:space="0" w:color="auto"/>
        <w:left w:val="none" w:sz="0" w:space="0" w:color="auto"/>
        <w:bottom w:val="none" w:sz="0" w:space="0" w:color="auto"/>
        <w:right w:val="none" w:sz="0" w:space="0" w:color="auto"/>
      </w:divBdr>
    </w:div>
    <w:div w:id="1075980789">
      <w:bodyDiv w:val="1"/>
      <w:marLeft w:val="0"/>
      <w:marRight w:val="0"/>
      <w:marTop w:val="0"/>
      <w:marBottom w:val="0"/>
      <w:divBdr>
        <w:top w:val="none" w:sz="0" w:space="0" w:color="auto"/>
        <w:left w:val="none" w:sz="0" w:space="0" w:color="auto"/>
        <w:bottom w:val="none" w:sz="0" w:space="0" w:color="auto"/>
        <w:right w:val="none" w:sz="0" w:space="0" w:color="auto"/>
      </w:divBdr>
    </w:div>
    <w:div w:id="1342662271">
      <w:bodyDiv w:val="1"/>
      <w:marLeft w:val="0"/>
      <w:marRight w:val="0"/>
      <w:marTop w:val="0"/>
      <w:marBottom w:val="0"/>
      <w:divBdr>
        <w:top w:val="none" w:sz="0" w:space="0" w:color="auto"/>
        <w:left w:val="none" w:sz="0" w:space="0" w:color="auto"/>
        <w:bottom w:val="none" w:sz="0" w:space="0" w:color="auto"/>
        <w:right w:val="none" w:sz="0" w:space="0" w:color="auto"/>
      </w:divBdr>
    </w:div>
    <w:div w:id="1373921248">
      <w:bodyDiv w:val="1"/>
      <w:marLeft w:val="0"/>
      <w:marRight w:val="0"/>
      <w:marTop w:val="0"/>
      <w:marBottom w:val="0"/>
      <w:divBdr>
        <w:top w:val="none" w:sz="0" w:space="0" w:color="auto"/>
        <w:left w:val="none" w:sz="0" w:space="0" w:color="auto"/>
        <w:bottom w:val="none" w:sz="0" w:space="0" w:color="auto"/>
        <w:right w:val="none" w:sz="0" w:space="0" w:color="auto"/>
      </w:divBdr>
    </w:div>
    <w:div w:id="1528059936">
      <w:bodyDiv w:val="1"/>
      <w:marLeft w:val="0"/>
      <w:marRight w:val="0"/>
      <w:marTop w:val="0"/>
      <w:marBottom w:val="0"/>
      <w:divBdr>
        <w:top w:val="none" w:sz="0" w:space="0" w:color="auto"/>
        <w:left w:val="none" w:sz="0" w:space="0" w:color="auto"/>
        <w:bottom w:val="none" w:sz="0" w:space="0" w:color="auto"/>
        <w:right w:val="none" w:sz="0" w:space="0" w:color="auto"/>
      </w:divBdr>
    </w:div>
    <w:div w:id="1592274102">
      <w:bodyDiv w:val="1"/>
      <w:marLeft w:val="0"/>
      <w:marRight w:val="0"/>
      <w:marTop w:val="0"/>
      <w:marBottom w:val="0"/>
      <w:divBdr>
        <w:top w:val="none" w:sz="0" w:space="0" w:color="auto"/>
        <w:left w:val="none" w:sz="0" w:space="0" w:color="auto"/>
        <w:bottom w:val="none" w:sz="0" w:space="0" w:color="auto"/>
        <w:right w:val="none" w:sz="0" w:space="0" w:color="auto"/>
      </w:divBdr>
    </w:div>
    <w:div w:id="1669940929">
      <w:bodyDiv w:val="1"/>
      <w:marLeft w:val="0"/>
      <w:marRight w:val="0"/>
      <w:marTop w:val="0"/>
      <w:marBottom w:val="0"/>
      <w:divBdr>
        <w:top w:val="none" w:sz="0" w:space="0" w:color="auto"/>
        <w:left w:val="none" w:sz="0" w:space="0" w:color="auto"/>
        <w:bottom w:val="none" w:sz="0" w:space="0" w:color="auto"/>
        <w:right w:val="none" w:sz="0" w:space="0" w:color="auto"/>
      </w:divBdr>
    </w:div>
    <w:div w:id="1695767714">
      <w:bodyDiv w:val="1"/>
      <w:marLeft w:val="0"/>
      <w:marRight w:val="0"/>
      <w:marTop w:val="0"/>
      <w:marBottom w:val="0"/>
      <w:divBdr>
        <w:top w:val="none" w:sz="0" w:space="0" w:color="auto"/>
        <w:left w:val="none" w:sz="0" w:space="0" w:color="auto"/>
        <w:bottom w:val="none" w:sz="0" w:space="0" w:color="auto"/>
        <w:right w:val="none" w:sz="0" w:space="0" w:color="auto"/>
      </w:divBdr>
    </w:div>
    <w:div w:id="1913393358">
      <w:bodyDiv w:val="1"/>
      <w:marLeft w:val="0"/>
      <w:marRight w:val="0"/>
      <w:marTop w:val="0"/>
      <w:marBottom w:val="0"/>
      <w:divBdr>
        <w:top w:val="none" w:sz="0" w:space="0" w:color="auto"/>
        <w:left w:val="none" w:sz="0" w:space="0" w:color="auto"/>
        <w:bottom w:val="none" w:sz="0" w:space="0" w:color="auto"/>
        <w:right w:val="none" w:sz="0" w:space="0" w:color="auto"/>
      </w:divBdr>
    </w:div>
    <w:div w:id="2137408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ataprotection.gov.s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CF0A5-2FDF-4792-AF8B-7BDBDC0A7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6</Pages>
  <Words>2087</Words>
  <Characters>11900</Characters>
  <Application>Microsoft Office Word</Application>
  <DocSecurity>0</DocSecurity>
  <Lines>99</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dc:description/>
  <cp:lastModifiedBy>Erika Pethőová</cp:lastModifiedBy>
  <cp:revision>219</cp:revision>
  <dcterms:created xsi:type="dcterms:W3CDTF">2020-04-28T08:41:00Z</dcterms:created>
  <dcterms:modified xsi:type="dcterms:W3CDTF">2026-09-09T20:00:00Z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